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82557" w14:textId="2DA837CD" w:rsidR="00E44EC7" w:rsidRPr="00322F41" w:rsidRDefault="00E44EC7" w:rsidP="00E44EC7">
      <w:pPr>
        <w:spacing w:line="276" w:lineRule="auto"/>
        <w:jc w:val="center"/>
        <w:rPr>
          <w:bCs/>
          <w:caps/>
          <w:szCs w:val="24"/>
        </w:rPr>
      </w:pPr>
      <w:r w:rsidRPr="00322F41">
        <w:rPr>
          <w:bCs/>
          <w:caps/>
        </w:rPr>
        <w:t xml:space="preserve"> </w:t>
      </w:r>
      <w:r>
        <w:rPr>
          <w:bCs/>
          <w:caps/>
        </w:rPr>
        <w:tab/>
      </w:r>
      <w:r>
        <w:rPr>
          <w:bCs/>
          <w:caps/>
        </w:rPr>
        <w:tab/>
      </w:r>
      <w:r>
        <w:rPr>
          <w:bCs/>
          <w:caps/>
        </w:rPr>
        <w:tab/>
        <w:t xml:space="preserve">          </w:t>
      </w:r>
      <w:r w:rsidRPr="00322F41">
        <w:rPr>
          <w:bCs/>
          <w:caps/>
        </w:rPr>
        <w:t xml:space="preserve"> </w:t>
      </w:r>
      <w:r>
        <w:rPr>
          <w:bCs/>
          <w:szCs w:val="24"/>
        </w:rPr>
        <w:t>P</w:t>
      </w:r>
      <w:r w:rsidRPr="00322F41">
        <w:rPr>
          <w:bCs/>
          <w:szCs w:val="24"/>
        </w:rPr>
        <w:t xml:space="preserve">irkimo sąlygų </w:t>
      </w:r>
      <w:r>
        <w:rPr>
          <w:bCs/>
          <w:szCs w:val="24"/>
        </w:rPr>
        <w:t>7</w:t>
      </w:r>
      <w:r w:rsidRPr="00322F41">
        <w:rPr>
          <w:bCs/>
          <w:szCs w:val="24"/>
        </w:rPr>
        <w:t xml:space="preserve"> priedas „</w:t>
      </w:r>
      <w:r>
        <w:rPr>
          <w:bCs/>
          <w:szCs w:val="24"/>
        </w:rPr>
        <w:t>S</w:t>
      </w:r>
      <w:r w:rsidRPr="00322F41">
        <w:rPr>
          <w:bCs/>
          <w:szCs w:val="24"/>
        </w:rPr>
        <w:t>utarties projektas“</w:t>
      </w:r>
    </w:p>
    <w:p w14:paraId="028BDA8F" w14:textId="77777777" w:rsidR="002771BF" w:rsidRDefault="002771BF" w:rsidP="00E44EC7">
      <w:pPr>
        <w:tabs>
          <w:tab w:val="center" w:pos="4680"/>
          <w:tab w:val="right" w:pos="9360"/>
        </w:tabs>
        <w:jc w:val="right"/>
      </w:pPr>
    </w:p>
    <w:p w14:paraId="3A5DE1D7" w14:textId="77777777" w:rsidR="00A02C7E" w:rsidRDefault="00A02C7E">
      <w:pPr>
        <w:ind w:left="4320" w:firstLine="720"/>
        <w:textAlignment w:val="baseline"/>
        <w:rPr>
          <w:szCs w:val="24"/>
        </w:rPr>
      </w:pPr>
    </w:p>
    <w:p w14:paraId="4A4C3F45" w14:textId="5C977B31" w:rsidR="002771BF" w:rsidRDefault="003A28EA">
      <w:pPr>
        <w:ind w:left="4320" w:firstLine="720"/>
        <w:textAlignment w:val="baseline"/>
        <w:rPr>
          <w:sz w:val="18"/>
          <w:szCs w:val="18"/>
        </w:rPr>
      </w:pPr>
      <w:r>
        <w:rPr>
          <w:szCs w:val="24"/>
        </w:rPr>
        <w:t>PATVIRTINTA </w:t>
      </w:r>
    </w:p>
    <w:p w14:paraId="6A24110F" w14:textId="77777777" w:rsidR="002771BF" w:rsidRDefault="003A28EA">
      <w:pPr>
        <w:ind w:left="4320" w:firstLine="720"/>
        <w:textAlignment w:val="baseline"/>
        <w:rPr>
          <w:szCs w:val="24"/>
        </w:rPr>
      </w:pPr>
      <w:r>
        <w:rPr>
          <w:szCs w:val="24"/>
        </w:rPr>
        <w:t xml:space="preserve">Viešųjų pirkimų tarnybos direktoriaus </w:t>
      </w:r>
    </w:p>
    <w:p w14:paraId="04AF58E0" w14:textId="77777777" w:rsidR="002771BF" w:rsidRDefault="003A28EA">
      <w:pPr>
        <w:ind w:left="5040"/>
        <w:textAlignment w:val="baseline"/>
        <w:rPr>
          <w:szCs w:val="24"/>
        </w:rPr>
      </w:pPr>
      <w:r>
        <w:rPr>
          <w:szCs w:val="24"/>
        </w:rPr>
        <w:t>2024 m. vasario 8 d. įsakymu Nr. 1S-19 </w:t>
      </w:r>
    </w:p>
    <w:p w14:paraId="55F1367B" w14:textId="77777777" w:rsidR="002771BF" w:rsidRDefault="003A28EA">
      <w:pPr>
        <w:ind w:left="220" w:firstLine="4820"/>
        <w:textAlignment w:val="center"/>
        <w:rPr>
          <w:color w:val="000000"/>
          <w:szCs w:val="24"/>
        </w:rPr>
      </w:pPr>
      <w:r>
        <w:rPr>
          <w:color w:val="000000"/>
          <w:szCs w:val="24"/>
        </w:rPr>
        <w:t>(Viešųjų pirkimų tarnybos direktoriaus</w:t>
      </w:r>
    </w:p>
    <w:p w14:paraId="21C3F3DD" w14:textId="77777777" w:rsidR="002771BF" w:rsidRDefault="003A28EA">
      <w:pPr>
        <w:ind w:left="5040"/>
        <w:textAlignment w:val="center"/>
        <w:rPr>
          <w:color w:val="000000"/>
          <w:szCs w:val="24"/>
        </w:rPr>
      </w:pPr>
      <w:r>
        <w:rPr>
          <w:color w:val="000000"/>
          <w:szCs w:val="24"/>
        </w:rPr>
        <w:t xml:space="preserve">2025 m. balandžio 17 d. įsakymo Nr. 1S-51 </w:t>
      </w:r>
    </w:p>
    <w:p w14:paraId="756F1D54" w14:textId="77777777" w:rsidR="002771BF" w:rsidRDefault="003A28EA">
      <w:pPr>
        <w:ind w:left="5040"/>
        <w:textAlignment w:val="center"/>
        <w:rPr>
          <w:color w:val="000000"/>
          <w:szCs w:val="24"/>
        </w:rPr>
      </w:pPr>
      <w:r>
        <w:rPr>
          <w:color w:val="000000"/>
          <w:szCs w:val="24"/>
        </w:rPr>
        <w:t>redakcija)</w:t>
      </w:r>
    </w:p>
    <w:p w14:paraId="42C51A9F" w14:textId="77777777" w:rsidR="002771BF" w:rsidRDefault="002771BF">
      <w:pPr>
        <w:textAlignment w:val="baseline"/>
        <w:rPr>
          <w:sz w:val="18"/>
          <w:szCs w:val="18"/>
        </w:rPr>
      </w:pPr>
    </w:p>
    <w:p w14:paraId="1E9B3063" w14:textId="77777777" w:rsidR="002771BF" w:rsidRDefault="002771BF">
      <w:pPr>
        <w:widowControl w:val="0"/>
        <w:pBdr>
          <w:top w:val="nil"/>
          <w:left w:val="nil"/>
          <w:bottom w:val="nil"/>
          <w:right w:val="nil"/>
          <w:between w:val="nil"/>
        </w:pBdr>
        <w:tabs>
          <w:tab w:val="left" w:pos="567"/>
          <w:tab w:val="left" w:pos="851"/>
        </w:tabs>
        <w:jc w:val="center"/>
        <w:rPr>
          <w:b/>
          <w:caps/>
          <w:szCs w:val="24"/>
        </w:rPr>
      </w:pPr>
    </w:p>
    <w:p w14:paraId="429C0BA6" w14:textId="77777777" w:rsidR="002771BF" w:rsidRDefault="003A28E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777B64B" w14:textId="77777777" w:rsidR="002771BF" w:rsidRDefault="002771BF">
      <w:pPr>
        <w:widowControl w:val="0"/>
        <w:pBdr>
          <w:top w:val="nil"/>
          <w:left w:val="nil"/>
          <w:bottom w:val="nil"/>
          <w:right w:val="nil"/>
          <w:between w:val="nil"/>
        </w:pBdr>
        <w:tabs>
          <w:tab w:val="left" w:pos="567"/>
          <w:tab w:val="left" w:pos="851"/>
        </w:tabs>
        <w:jc w:val="center"/>
        <w:rPr>
          <w:b/>
          <w:caps/>
          <w:szCs w:val="24"/>
        </w:rPr>
      </w:pPr>
    </w:p>
    <w:p w14:paraId="0C53D99F" w14:textId="77777777" w:rsidR="002771BF" w:rsidRDefault="002771BF">
      <w:pPr>
        <w:widowControl w:val="0"/>
        <w:pBdr>
          <w:top w:val="nil"/>
          <w:left w:val="nil"/>
          <w:bottom w:val="nil"/>
          <w:right w:val="nil"/>
          <w:between w:val="nil"/>
        </w:pBdr>
        <w:tabs>
          <w:tab w:val="left" w:pos="567"/>
          <w:tab w:val="left" w:pos="851"/>
        </w:tabs>
        <w:rPr>
          <w:caps/>
          <w:szCs w:val="24"/>
        </w:rPr>
      </w:pPr>
    </w:p>
    <w:p w14:paraId="07D060E3" w14:textId="77777777" w:rsidR="002771BF" w:rsidRDefault="002771B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771BF" w14:paraId="74111D5C" w14:textId="77777777">
        <w:tc>
          <w:tcPr>
            <w:tcW w:w="2448" w:type="dxa"/>
          </w:tcPr>
          <w:p w14:paraId="602199D0" w14:textId="77777777" w:rsidR="002771BF" w:rsidRDefault="003A28EA">
            <w:pPr>
              <w:jc w:val="both"/>
              <w:rPr>
                <w:b/>
                <w:bCs/>
                <w:kern w:val="2"/>
                <w:szCs w:val="24"/>
              </w:rPr>
            </w:pPr>
            <w:r>
              <w:rPr>
                <w:b/>
                <w:bCs/>
                <w:kern w:val="2"/>
                <w:szCs w:val="24"/>
              </w:rPr>
              <w:t>Sutarties pavadinimas</w:t>
            </w:r>
          </w:p>
        </w:tc>
        <w:tc>
          <w:tcPr>
            <w:tcW w:w="7110" w:type="dxa"/>
            <w:gridSpan w:val="3"/>
          </w:tcPr>
          <w:p w14:paraId="0416A6FE" w14:textId="15C0175C" w:rsidR="002771BF" w:rsidRDefault="00B1781A">
            <w:pPr>
              <w:jc w:val="both"/>
              <w:rPr>
                <w:kern w:val="2"/>
                <w:szCs w:val="24"/>
              </w:rPr>
            </w:pPr>
            <w:r>
              <w:rPr>
                <w:kern w:val="2"/>
                <w:szCs w:val="24"/>
              </w:rPr>
              <w:t xml:space="preserve">Naujo M3 klasės </w:t>
            </w:r>
            <w:r w:rsidR="00B9281D">
              <w:rPr>
                <w:kern w:val="2"/>
                <w:szCs w:val="24"/>
              </w:rPr>
              <w:t xml:space="preserve"> turistinio </w:t>
            </w:r>
            <w:r>
              <w:rPr>
                <w:kern w:val="2"/>
                <w:szCs w:val="24"/>
              </w:rPr>
              <w:t>mikroa</w:t>
            </w:r>
            <w:r w:rsidR="00B50975">
              <w:rPr>
                <w:kern w:val="2"/>
                <w:szCs w:val="24"/>
              </w:rPr>
              <w:t>utobuso</w:t>
            </w:r>
            <w:r w:rsidR="00B417C0">
              <w:rPr>
                <w:kern w:val="2"/>
                <w:szCs w:val="24"/>
              </w:rPr>
              <w:t xml:space="preserve"> pirkimo – pardavimo sutartis</w:t>
            </w:r>
          </w:p>
        </w:tc>
      </w:tr>
      <w:tr w:rsidR="002771BF" w14:paraId="03E93676" w14:textId="77777777">
        <w:tc>
          <w:tcPr>
            <w:tcW w:w="2448" w:type="dxa"/>
          </w:tcPr>
          <w:p w14:paraId="4FA05060" w14:textId="77777777" w:rsidR="002771BF" w:rsidRDefault="003A28EA">
            <w:pPr>
              <w:jc w:val="both"/>
              <w:rPr>
                <w:b/>
                <w:bCs/>
                <w:kern w:val="2"/>
                <w:szCs w:val="24"/>
              </w:rPr>
            </w:pPr>
            <w:r>
              <w:rPr>
                <w:b/>
                <w:bCs/>
                <w:kern w:val="2"/>
                <w:szCs w:val="24"/>
              </w:rPr>
              <w:t>Sutarties data</w:t>
            </w:r>
          </w:p>
        </w:tc>
        <w:tc>
          <w:tcPr>
            <w:tcW w:w="2177" w:type="dxa"/>
          </w:tcPr>
          <w:p w14:paraId="543859C0" w14:textId="77777777" w:rsidR="002771BF" w:rsidRDefault="002771BF">
            <w:pPr>
              <w:jc w:val="both"/>
              <w:rPr>
                <w:kern w:val="2"/>
                <w:szCs w:val="24"/>
              </w:rPr>
            </w:pPr>
          </w:p>
        </w:tc>
        <w:tc>
          <w:tcPr>
            <w:tcW w:w="2362" w:type="dxa"/>
          </w:tcPr>
          <w:p w14:paraId="10D803A7" w14:textId="77777777" w:rsidR="002771BF" w:rsidRDefault="003A28EA">
            <w:pPr>
              <w:jc w:val="both"/>
              <w:rPr>
                <w:b/>
                <w:bCs/>
                <w:kern w:val="2"/>
                <w:szCs w:val="24"/>
              </w:rPr>
            </w:pPr>
            <w:r>
              <w:rPr>
                <w:b/>
                <w:bCs/>
                <w:kern w:val="2"/>
                <w:szCs w:val="24"/>
              </w:rPr>
              <w:t>Sutarties numeris</w:t>
            </w:r>
          </w:p>
        </w:tc>
        <w:tc>
          <w:tcPr>
            <w:tcW w:w="2571" w:type="dxa"/>
          </w:tcPr>
          <w:p w14:paraId="4A10DC88" w14:textId="77777777" w:rsidR="002771BF" w:rsidRDefault="002771BF">
            <w:pPr>
              <w:jc w:val="both"/>
              <w:rPr>
                <w:kern w:val="2"/>
                <w:szCs w:val="24"/>
              </w:rPr>
            </w:pPr>
          </w:p>
        </w:tc>
      </w:tr>
    </w:tbl>
    <w:p w14:paraId="24DAF34F" w14:textId="77777777" w:rsidR="002771BF" w:rsidRDefault="002771B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771BF" w14:paraId="7AD4D0FD" w14:textId="77777777">
        <w:tc>
          <w:tcPr>
            <w:tcW w:w="9558" w:type="dxa"/>
            <w:gridSpan w:val="3"/>
          </w:tcPr>
          <w:p w14:paraId="7EB4D824" w14:textId="77777777" w:rsidR="002771BF" w:rsidRDefault="003A28EA">
            <w:pPr>
              <w:jc w:val="center"/>
              <w:rPr>
                <w:b/>
                <w:bCs/>
                <w:kern w:val="2"/>
                <w:szCs w:val="24"/>
              </w:rPr>
            </w:pPr>
            <w:r>
              <w:rPr>
                <w:b/>
                <w:bCs/>
                <w:kern w:val="2"/>
                <w:szCs w:val="24"/>
              </w:rPr>
              <w:t>1. SUTARTIES ŠALYS</w:t>
            </w:r>
          </w:p>
        </w:tc>
      </w:tr>
      <w:tr w:rsidR="002771BF" w14:paraId="1947E4F1" w14:textId="77777777">
        <w:tc>
          <w:tcPr>
            <w:tcW w:w="2808" w:type="dxa"/>
            <w:vMerge w:val="restart"/>
          </w:tcPr>
          <w:p w14:paraId="51627A1D" w14:textId="77777777" w:rsidR="002771BF" w:rsidRDefault="002771BF">
            <w:pPr>
              <w:jc w:val="center"/>
              <w:rPr>
                <w:b/>
                <w:bCs/>
                <w:kern w:val="2"/>
                <w:szCs w:val="24"/>
              </w:rPr>
            </w:pPr>
          </w:p>
          <w:p w14:paraId="49F37C48" w14:textId="77777777" w:rsidR="002771BF" w:rsidRDefault="002771BF">
            <w:pPr>
              <w:jc w:val="center"/>
              <w:rPr>
                <w:b/>
                <w:bCs/>
                <w:kern w:val="2"/>
                <w:szCs w:val="24"/>
              </w:rPr>
            </w:pPr>
          </w:p>
          <w:p w14:paraId="1CF3B684" w14:textId="77777777" w:rsidR="002771BF" w:rsidRDefault="002771BF">
            <w:pPr>
              <w:jc w:val="center"/>
              <w:rPr>
                <w:b/>
                <w:bCs/>
                <w:kern w:val="2"/>
                <w:szCs w:val="24"/>
              </w:rPr>
            </w:pPr>
          </w:p>
          <w:p w14:paraId="4CADB00F" w14:textId="77777777" w:rsidR="002771BF" w:rsidRDefault="002771BF">
            <w:pPr>
              <w:rPr>
                <w:b/>
                <w:bCs/>
                <w:kern w:val="2"/>
                <w:szCs w:val="24"/>
              </w:rPr>
            </w:pPr>
          </w:p>
          <w:p w14:paraId="3E47FB94" w14:textId="77777777" w:rsidR="002771BF" w:rsidRDefault="003A28EA">
            <w:pPr>
              <w:rPr>
                <w:b/>
                <w:bCs/>
                <w:kern w:val="2"/>
                <w:szCs w:val="24"/>
              </w:rPr>
            </w:pPr>
            <w:r>
              <w:rPr>
                <w:b/>
                <w:bCs/>
                <w:kern w:val="2"/>
                <w:szCs w:val="24"/>
              </w:rPr>
              <w:t>1.1. Pirkėjas</w:t>
            </w:r>
          </w:p>
        </w:tc>
        <w:tc>
          <w:tcPr>
            <w:tcW w:w="3240" w:type="dxa"/>
          </w:tcPr>
          <w:p w14:paraId="6A8B2538" w14:textId="77777777" w:rsidR="002771BF" w:rsidRDefault="003A28EA">
            <w:pPr>
              <w:rPr>
                <w:kern w:val="2"/>
                <w:szCs w:val="24"/>
              </w:rPr>
            </w:pPr>
            <w:r>
              <w:rPr>
                <w:kern w:val="2"/>
                <w:szCs w:val="24"/>
              </w:rPr>
              <w:t>1.1.1. Pavadinimas</w:t>
            </w:r>
          </w:p>
        </w:tc>
        <w:tc>
          <w:tcPr>
            <w:tcW w:w="3510" w:type="dxa"/>
          </w:tcPr>
          <w:p w14:paraId="771FC7FB" w14:textId="392E47B5" w:rsidR="002771BF" w:rsidRDefault="00BE739D">
            <w:pPr>
              <w:jc w:val="center"/>
              <w:rPr>
                <w:kern w:val="2"/>
                <w:szCs w:val="24"/>
              </w:rPr>
            </w:pPr>
            <w:r>
              <w:rPr>
                <w:kern w:val="2"/>
                <w:szCs w:val="24"/>
              </w:rPr>
              <w:t>Joniškio sporto centras</w:t>
            </w:r>
          </w:p>
        </w:tc>
      </w:tr>
      <w:tr w:rsidR="002771BF" w14:paraId="0ACE79C1" w14:textId="77777777">
        <w:tc>
          <w:tcPr>
            <w:tcW w:w="2808" w:type="dxa"/>
            <w:vMerge/>
          </w:tcPr>
          <w:p w14:paraId="7626B5A8" w14:textId="77777777" w:rsidR="002771BF" w:rsidRDefault="002771BF">
            <w:pPr>
              <w:rPr>
                <w:kern w:val="2"/>
                <w:szCs w:val="24"/>
              </w:rPr>
            </w:pPr>
          </w:p>
        </w:tc>
        <w:tc>
          <w:tcPr>
            <w:tcW w:w="3240" w:type="dxa"/>
          </w:tcPr>
          <w:p w14:paraId="4613F281" w14:textId="77777777" w:rsidR="002771BF" w:rsidRDefault="003A28EA">
            <w:pPr>
              <w:rPr>
                <w:kern w:val="2"/>
                <w:szCs w:val="24"/>
              </w:rPr>
            </w:pPr>
            <w:r>
              <w:rPr>
                <w:kern w:val="2"/>
                <w:szCs w:val="24"/>
              </w:rPr>
              <w:t>1.1.2. Juridinio asmens kodas</w:t>
            </w:r>
          </w:p>
        </w:tc>
        <w:tc>
          <w:tcPr>
            <w:tcW w:w="3510" w:type="dxa"/>
          </w:tcPr>
          <w:p w14:paraId="064B1E1A" w14:textId="3F81B5D5" w:rsidR="002771BF" w:rsidRDefault="00BE739D">
            <w:pPr>
              <w:jc w:val="center"/>
              <w:rPr>
                <w:kern w:val="2"/>
                <w:szCs w:val="24"/>
              </w:rPr>
            </w:pPr>
            <w:r>
              <w:rPr>
                <w:kern w:val="2"/>
                <w:szCs w:val="24"/>
              </w:rPr>
              <w:t>190565954</w:t>
            </w:r>
          </w:p>
        </w:tc>
      </w:tr>
      <w:tr w:rsidR="002771BF" w14:paraId="3220D4E9" w14:textId="77777777">
        <w:tc>
          <w:tcPr>
            <w:tcW w:w="2808" w:type="dxa"/>
            <w:vMerge/>
          </w:tcPr>
          <w:p w14:paraId="2E219E55" w14:textId="77777777" w:rsidR="002771BF" w:rsidRDefault="002771BF">
            <w:pPr>
              <w:rPr>
                <w:kern w:val="2"/>
                <w:szCs w:val="24"/>
              </w:rPr>
            </w:pPr>
          </w:p>
        </w:tc>
        <w:tc>
          <w:tcPr>
            <w:tcW w:w="3240" w:type="dxa"/>
          </w:tcPr>
          <w:p w14:paraId="5AC3E5B7" w14:textId="77777777" w:rsidR="002771BF" w:rsidRDefault="003A28EA">
            <w:pPr>
              <w:rPr>
                <w:kern w:val="2"/>
                <w:szCs w:val="24"/>
              </w:rPr>
            </w:pPr>
            <w:r>
              <w:rPr>
                <w:kern w:val="2"/>
                <w:szCs w:val="24"/>
              </w:rPr>
              <w:t>1.1.3. Adresas</w:t>
            </w:r>
          </w:p>
        </w:tc>
        <w:tc>
          <w:tcPr>
            <w:tcW w:w="3510" w:type="dxa"/>
          </w:tcPr>
          <w:p w14:paraId="28507838" w14:textId="79E05CA8" w:rsidR="002771BF" w:rsidRDefault="009E59D1" w:rsidP="009E59D1">
            <w:pPr>
              <w:jc w:val="center"/>
              <w:rPr>
                <w:kern w:val="2"/>
                <w:szCs w:val="24"/>
              </w:rPr>
            </w:pPr>
            <w:r w:rsidRPr="008D3F97">
              <w:t>Livonijos g.</w:t>
            </w:r>
            <w:r>
              <w:t xml:space="preserve"> 6</w:t>
            </w:r>
            <w:r w:rsidRPr="008D3F97">
              <w:t>,</w:t>
            </w:r>
            <w:r>
              <w:t xml:space="preserve"> </w:t>
            </w:r>
            <w:r w:rsidRPr="008D3F97">
              <w:t>Joniškis</w:t>
            </w:r>
            <w:r>
              <w:t xml:space="preserve">, </w:t>
            </w:r>
            <w:r w:rsidRPr="008D3F97">
              <w:t>84124</w:t>
            </w:r>
            <w:r>
              <w:t xml:space="preserve"> </w:t>
            </w:r>
            <w:r w:rsidRPr="00894FD3">
              <w:rPr>
                <w:szCs w:val="24"/>
                <w:lang w:eastAsia="lt-LT"/>
              </w:rPr>
              <w:t>Joniškio r. sav.</w:t>
            </w:r>
          </w:p>
        </w:tc>
      </w:tr>
      <w:tr w:rsidR="002771BF" w14:paraId="1801C6CC" w14:textId="77777777">
        <w:tc>
          <w:tcPr>
            <w:tcW w:w="2808" w:type="dxa"/>
            <w:vMerge/>
          </w:tcPr>
          <w:p w14:paraId="3094BCF2" w14:textId="77777777" w:rsidR="002771BF" w:rsidRDefault="002771BF">
            <w:pPr>
              <w:rPr>
                <w:kern w:val="2"/>
                <w:szCs w:val="24"/>
              </w:rPr>
            </w:pPr>
          </w:p>
        </w:tc>
        <w:tc>
          <w:tcPr>
            <w:tcW w:w="3240" w:type="dxa"/>
          </w:tcPr>
          <w:p w14:paraId="552162A2" w14:textId="77777777" w:rsidR="002771BF" w:rsidRDefault="003A28EA">
            <w:pPr>
              <w:rPr>
                <w:kern w:val="2"/>
                <w:szCs w:val="24"/>
              </w:rPr>
            </w:pPr>
            <w:r>
              <w:rPr>
                <w:kern w:val="2"/>
                <w:szCs w:val="24"/>
              </w:rPr>
              <w:t>1.1.4. PVM mokėtojo kodas</w:t>
            </w:r>
          </w:p>
        </w:tc>
        <w:tc>
          <w:tcPr>
            <w:tcW w:w="3510" w:type="dxa"/>
          </w:tcPr>
          <w:p w14:paraId="7CD1CF11" w14:textId="4E3B76B6" w:rsidR="002771BF" w:rsidRDefault="00BE739D">
            <w:pPr>
              <w:jc w:val="center"/>
              <w:rPr>
                <w:kern w:val="2"/>
                <w:szCs w:val="24"/>
              </w:rPr>
            </w:pPr>
            <w:r>
              <w:rPr>
                <w:kern w:val="2"/>
                <w:szCs w:val="24"/>
              </w:rPr>
              <w:t>Ne PVM mokėtojas</w:t>
            </w:r>
          </w:p>
        </w:tc>
      </w:tr>
      <w:tr w:rsidR="002771BF" w14:paraId="392D7DD3" w14:textId="77777777">
        <w:tc>
          <w:tcPr>
            <w:tcW w:w="2808" w:type="dxa"/>
            <w:vMerge/>
          </w:tcPr>
          <w:p w14:paraId="17345142" w14:textId="77777777" w:rsidR="002771BF" w:rsidRDefault="002771BF">
            <w:pPr>
              <w:rPr>
                <w:kern w:val="2"/>
                <w:szCs w:val="24"/>
              </w:rPr>
            </w:pPr>
          </w:p>
        </w:tc>
        <w:tc>
          <w:tcPr>
            <w:tcW w:w="3240" w:type="dxa"/>
          </w:tcPr>
          <w:p w14:paraId="4D1E1FF3" w14:textId="77777777" w:rsidR="002771BF" w:rsidRDefault="003A28EA">
            <w:pPr>
              <w:rPr>
                <w:kern w:val="2"/>
                <w:szCs w:val="24"/>
              </w:rPr>
            </w:pPr>
            <w:r>
              <w:rPr>
                <w:kern w:val="2"/>
                <w:szCs w:val="24"/>
              </w:rPr>
              <w:t>1.1.5. Atsiskaitomoji sąskaita</w:t>
            </w:r>
          </w:p>
        </w:tc>
        <w:tc>
          <w:tcPr>
            <w:tcW w:w="3510" w:type="dxa"/>
          </w:tcPr>
          <w:p w14:paraId="17BC985A" w14:textId="54978DF3" w:rsidR="002771BF" w:rsidRPr="00757925" w:rsidRDefault="002771BF">
            <w:pPr>
              <w:jc w:val="center"/>
              <w:rPr>
                <w:kern w:val="2"/>
                <w:szCs w:val="24"/>
              </w:rPr>
            </w:pPr>
          </w:p>
        </w:tc>
      </w:tr>
      <w:tr w:rsidR="002771BF" w14:paraId="4A633042" w14:textId="77777777">
        <w:tc>
          <w:tcPr>
            <w:tcW w:w="2808" w:type="dxa"/>
            <w:vMerge/>
          </w:tcPr>
          <w:p w14:paraId="2140EC49" w14:textId="77777777" w:rsidR="002771BF" w:rsidRDefault="002771BF">
            <w:pPr>
              <w:rPr>
                <w:kern w:val="2"/>
                <w:szCs w:val="24"/>
              </w:rPr>
            </w:pPr>
          </w:p>
        </w:tc>
        <w:tc>
          <w:tcPr>
            <w:tcW w:w="3240" w:type="dxa"/>
          </w:tcPr>
          <w:p w14:paraId="52B55DD2" w14:textId="77777777" w:rsidR="002771BF" w:rsidRDefault="003A28EA">
            <w:pPr>
              <w:rPr>
                <w:kern w:val="2"/>
                <w:szCs w:val="24"/>
              </w:rPr>
            </w:pPr>
            <w:r>
              <w:rPr>
                <w:kern w:val="2"/>
                <w:szCs w:val="24"/>
              </w:rPr>
              <w:t>1.1.6. Bankas, banko kodas</w:t>
            </w:r>
          </w:p>
        </w:tc>
        <w:tc>
          <w:tcPr>
            <w:tcW w:w="3510" w:type="dxa"/>
          </w:tcPr>
          <w:p w14:paraId="12DD2F10" w14:textId="552D91CC" w:rsidR="002771BF" w:rsidRDefault="002771BF">
            <w:pPr>
              <w:jc w:val="center"/>
              <w:rPr>
                <w:kern w:val="2"/>
                <w:szCs w:val="24"/>
              </w:rPr>
            </w:pPr>
          </w:p>
        </w:tc>
      </w:tr>
      <w:tr w:rsidR="002771BF" w14:paraId="3FA9D3AB" w14:textId="77777777">
        <w:tc>
          <w:tcPr>
            <w:tcW w:w="2808" w:type="dxa"/>
            <w:vMerge/>
          </w:tcPr>
          <w:p w14:paraId="5A3F3DB3" w14:textId="77777777" w:rsidR="002771BF" w:rsidRDefault="002771BF">
            <w:pPr>
              <w:rPr>
                <w:kern w:val="2"/>
                <w:szCs w:val="24"/>
              </w:rPr>
            </w:pPr>
          </w:p>
        </w:tc>
        <w:tc>
          <w:tcPr>
            <w:tcW w:w="3240" w:type="dxa"/>
          </w:tcPr>
          <w:p w14:paraId="472EE12E" w14:textId="77777777" w:rsidR="002771BF" w:rsidRDefault="003A28EA">
            <w:pPr>
              <w:rPr>
                <w:kern w:val="2"/>
                <w:szCs w:val="24"/>
              </w:rPr>
            </w:pPr>
            <w:r>
              <w:rPr>
                <w:kern w:val="2"/>
                <w:szCs w:val="24"/>
              </w:rPr>
              <w:t>1.1.7. Telefonas</w:t>
            </w:r>
          </w:p>
        </w:tc>
        <w:tc>
          <w:tcPr>
            <w:tcW w:w="3510" w:type="dxa"/>
          </w:tcPr>
          <w:p w14:paraId="6C8183CA" w14:textId="233D8251" w:rsidR="002771BF" w:rsidRDefault="00BE739D">
            <w:pPr>
              <w:jc w:val="center"/>
              <w:rPr>
                <w:kern w:val="2"/>
                <w:szCs w:val="24"/>
              </w:rPr>
            </w:pPr>
            <w:r>
              <w:rPr>
                <w:kern w:val="2"/>
                <w:szCs w:val="24"/>
              </w:rPr>
              <w:t>0 698 24371</w:t>
            </w:r>
          </w:p>
        </w:tc>
      </w:tr>
      <w:tr w:rsidR="002771BF" w14:paraId="4AC36210" w14:textId="77777777">
        <w:tc>
          <w:tcPr>
            <w:tcW w:w="2808" w:type="dxa"/>
            <w:vMerge/>
          </w:tcPr>
          <w:p w14:paraId="712A278D" w14:textId="77777777" w:rsidR="002771BF" w:rsidRDefault="002771BF">
            <w:pPr>
              <w:rPr>
                <w:kern w:val="2"/>
                <w:szCs w:val="24"/>
              </w:rPr>
            </w:pPr>
          </w:p>
        </w:tc>
        <w:tc>
          <w:tcPr>
            <w:tcW w:w="3240" w:type="dxa"/>
          </w:tcPr>
          <w:p w14:paraId="793C43A8" w14:textId="77777777" w:rsidR="002771BF" w:rsidRDefault="003A28EA">
            <w:pPr>
              <w:rPr>
                <w:kern w:val="2"/>
                <w:szCs w:val="24"/>
              </w:rPr>
            </w:pPr>
            <w:r>
              <w:rPr>
                <w:kern w:val="2"/>
                <w:szCs w:val="24"/>
              </w:rPr>
              <w:t>1.1.8. El. paštas</w:t>
            </w:r>
          </w:p>
        </w:tc>
        <w:tc>
          <w:tcPr>
            <w:tcW w:w="3510" w:type="dxa"/>
          </w:tcPr>
          <w:p w14:paraId="17FC728E" w14:textId="52A2EA0F" w:rsidR="002771BF" w:rsidRDefault="00BE739D">
            <w:pPr>
              <w:jc w:val="center"/>
              <w:rPr>
                <w:kern w:val="2"/>
                <w:szCs w:val="24"/>
              </w:rPr>
            </w:pPr>
            <w:r>
              <w:rPr>
                <w:kern w:val="2"/>
                <w:szCs w:val="24"/>
              </w:rPr>
              <w:t>tomas.aleknavicius@joniskiosc.lt</w:t>
            </w:r>
          </w:p>
        </w:tc>
      </w:tr>
      <w:tr w:rsidR="002771BF" w14:paraId="68619A00" w14:textId="77777777">
        <w:tc>
          <w:tcPr>
            <w:tcW w:w="2808" w:type="dxa"/>
            <w:vMerge/>
          </w:tcPr>
          <w:p w14:paraId="4495EDA8" w14:textId="77777777" w:rsidR="002771BF" w:rsidRDefault="002771BF">
            <w:pPr>
              <w:rPr>
                <w:kern w:val="2"/>
                <w:szCs w:val="24"/>
              </w:rPr>
            </w:pPr>
          </w:p>
        </w:tc>
        <w:tc>
          <w:tcPr>
            <w:tcW w:w="3240" w:type="dxa"/>
          </w:tcPr>
          <w:p w14:paraId="46CB2ACF" w14:textId="77777777" w:rsidR="002771BF" w:rsidRDefault="003A28EA">
            <w:pPr>
              <w:rPr>
                <w:kern w:val="2"/>
                <w:szCs w:val="24"/>
              </w:rPr>
            </w:pPr>
            <w:r>
              <w:rPr>
                <w:kern w:val="2"/>
                <w:szCs w:val="24"/>
              </w:rPr>
              <w:t>1.1.9. Šalies atstovas</w:t>
            </w:r>
          </w:p>
        </w:tc>
        <w:tc>
          <w:tcPr>
            <w:tcW w:w="3510" w:type="dxa"/>
          </w:tcPr>
          <w:p w14:paraId="7B362CCC" w14:textId="6FE2E2F3" w:rsidR="002771BF" w:rsidRDefault="00BE739D">
            <w:pPr>
              <w:jc w:val="center"/>
              <w:rPr>
                <w:kern w:val="2"/>
                <w:szCs w:val="24"/>
              </w:rPr>
            </w:pPr>
            <w:r>
              <w:rPr>
                <w:kern w:val="2"/>
                <w:szCs w:val="24"/>
              </w:rPr>
              <w:t>Tomas Aleknavičius</w:t>
            </w:r>
          </w:p>
        </w:tc>
      </w:tr>
      <w:tr w:rsidR="002771BF" w14:paraId="178B3BC7" w14:textId="77777777">
        <w:tc>
          <w:tcPr>
            <w:tcW w:w="2808" w:type="dxa"/>
            <w:vMerge/>
          </w:tcPr>
          <w:p w14:paraId="035DD0A3" w14:textId="77777777" w:rsidR="002771BF" w:rsidRDefault="002771BF">
            <w:pPr>
              <w:rPr>
                <w:kern w:val="2"/>
                <w:szCs w:val="24"/>
              </w:rPr>
            </w:pPr>
          </w:p>
        </w:tc>
        <w:tc>
          <w:tcPr>
            <w:tcW w:w="3240" w:type="dxa"/>
          </w:tcPr>
          <w:p w14:paraId="4119C080" w14:textId="77777777" w:rsidR="002771BF" w:rsidRDefault="003A28EA">
            <w:pPr>
              <w:rPr>
                <w:kern w:val="2"/>
                <w:szCs w:val="24"/>
              </w:rPr>
            </w:pPr>
            <w:r>
              <w:rPr>
                <w:kern w:val="2"/>
                <w:szCs w:val="24"/>
              </w:rPr>
              <w:t>1.1.10. Atstovavimo pagrindas</w:t>
            </w:r>
          </w:p>
        </w:tc>
        <w:tc>
          <w:tcPr>
            <w:tcW w:w="3510" w:type="dxa"/>
          </w:tcPr>
          <w:p w14:paraId="13FACCB0" w14:textId="4A61ADB5" w:rsidR="002771BF" w:rsidRDefault="00BE739D">
            <w:pPr>
              <w:jc w:val="center"/>
              <w:rPr>
                <w:kern w:val="2"/>
                <w:szCs w:val="24"/>
              </w:rPr>
            </w:pPr>
            <w:r>
              <w:rPr>
                <w:kern w:val="2"/>
                <w:szCs w:val="24"/>
              </w:rPr>
              <w:t>Įstaigos nuostatai</w:t>
            </w:r>
          </w:p>
        </w:tc>
      </w:tr>
      <w:tr w:rsidR="002771BF" w14:paraId="19F5E53A" w14:textId="77777777">
        <w:tc>
          <w:tcPr>
            <w:tcW w:w="2808" w:type="dxa"/>
            <w:vMerge w:val="restart"/>
          </w:tcPr>
          <w:p w14:paraId="538111D7" w14:textId="77777777" w:rsidR="002771BF" w:rsidRDefault="002771BF">
            <w:pPr>
              <w:rPr>
                <w:b/>
                <w:bCs/>
                <w:kern w:val="2"/>
                <w:szCs w:val="24"/>
              </w:rPr>
            </w:pPr>
          </w:p>
          <w:p w14:paraId="19964910" w14:textId="77777777" w:rsidR="002771BF" w:rsidRDefault="002771BF">
            <w:pPr>
              <w:rPr>
                <w:b/>
                <w:bCs/>
                <w:kern w:val="2"/>
                <w:szCs w:val="24"/>
              </w:rPr>
            </w:pPr>
          </w:p>
          <w:p w14:paraId="357DAA21" w14:textId="77777777" w:rsidR="002771BF" w:rsidRDefault="002771BF">
            <w:pPr>
              <w:rPr>
                <w:b/>
                <w:bCs/>
                <w:color w:val="FF0000"/>
                <w:kern w:val="2"/>
                <w:szCs w:val="24"/>
              </w:rPr>
            </w:pPr>
          </w:p>
          <w:p w14:paraId="30F47A1F" w14:textId="77777777" w:rsidR="002771BF" w:rsidRDefault="003A28EA">
            <w:pPr>
              <w:rPr>
                <w:b/>
                <w:bCs/>
                <w:kern w:val="2"/>
                <w:szCs w:val="24"/>
              </w:rPr>
            </w:pPr>
            <w:r>
              <w:rPr>
                <w:b/>
                <w:bCs/>
                <w:kern w:val="2"/>
                <w:szCs w:val="24"/>
              </w:rPr>
              <w:t>1.2. Tiekėjas</w:t>
            </w:r>
          </w:p>
          <w:p w14:paraId="4C173B6A" w14:textId="77777777" w:rsidR="002771BF" w:rsidRDefault="002771BF">
            <w:pPr>
              <w:rPr>
                <w:color w:val="0070C0"/>
                <w:kern w:val="2"/>
                <w:szCs w:val="24"/>
              </w:rPr>
            </w:pPr>
          </w:p>
          <w:p w14:paraId="324F22CE" w14:textId="77777777" w:rsidR="002771BF" w:rsidRDefault="002771BF">
            <w:pPr>
              <w:rPr>
                <w:b/>
                <w:bCs/>
                <w:kern w:val="2"/>
                <w:szCs w:val="24"/>
              </w:rPr>
            </w:pPr>
          </w:p>
        </w:tc>
        <w:tc>
          <w:tcPr>
            <w:tcW w:w="3240" w:type="dxa"/>
          </w:tcPr>
          <w:p w14:paraId="20F715C0" w14:textId="77777777" w:rsidR="002771BF" w:rsidRDefault="003A28EA">
            <w:pPr>
              <w:rPr>
                <w:kern w:val="2"/>
                <w:szCs w:val="24"/>
              </w:rPr>
            </w:pPr>
            <w:r>
              <w:rPr>
                <w:kern w:val="2"/>
                <w:szCs w:val="24"/>
              </w:rPr>
              <w:t>1.2.1. Pavadinimas</w:t>
            </w:r>
          </w:p>
        </w:tc>
        <w:tc>
          <w:tcPr>
            <w:tcW w:w="3510" w:type="dxa"/>
          </w:tcPr>
          <w:p w14:paraId="420A2338" w14:textId="77777777" w:rsidR="002771BF" w:rsidRDefault="002771BF">
            <w:pPr>
              <w:jc w:val="center"/>
              <w:rPr>
                <w:kern w:val="2"/>
                <w:szCs w:val="24"/>
              </w:rPr>
            </w:pPr>
          </w:p>
        </w:tc>
      </w:tr>
      <w:tr w:rsidR="002771BF" w14:paraId="69543178" w14:textId="77777777">
        <w:tc>
          <w:tcPr>
            <w:tcW w:w="2808" w:type="dxa"/>
            <w:vMerge/>
          </w:tcPr>
          <w:p w14:paraId="0967994C" w14:textId="77777777" w:rsidR="002771BF" w:rsidRDefault="002771BF">
            <w:pPr>
              <w:rPr>
                <w:b/>
                <w:bCs/>
                <w:kern w:val="2"/>
                <w:szCs w:val="24"/>
              </w:rPr>
            </w:pPr>
          </w:p>
        </w:tc>
        <w:tc>
          <w:tcPr>
            <w:tcW w:w="3240" w:type="dxa"/>
          </w:tcPr>
          <w:p w14:paraId="6670A710" w14:textId="77777777" w:rsidR="002771BF" w:rsidRDefault="003A28EA">
            <w:pPr>
              <w:rPr>
                <w:kern w:val="2"/>
                <w:szCs w:val="24"/>
              </w:rPr>
            </w:pPr>
            <w:r>
              <w:rPr>
                <w:kern w:val="2"/>
                <w:szCs w:val="24"/>
              </w:rPr>
              <w:t>1.2.2. Juridinio asmens kodas</w:t>
            </w:r>
          </w:p>
        </w:tc>
        <w:tc>
          <w:tcPr>
            <w:tcW w:w="3510" w:type="dxa"/>
          </w:tcPr>
          <w:p w14:paraId="0AC60255" w14:textId="77777777" w:rsidR="002771BF" w:rsidRDefault="002771BF">
            <w:pPr>
              <w:jc w:val="center"/>
              <w:rPr>
                <w:kern w:val="2"/>
                <w:szCs w:val="24"/>
              </w:rPr>
            </w:pPr>
          </w:p>
        </w:tc>
      </w:tr>
      <w:tr w:rsidR="002771BF" w14:paraId="71A56C1E" w14:textId="77777777">
        <w:tc>
          <w:tcPr>
            <w:tcW w:w="2808" w:type="dxa"/>
            <w:vMerge/>
          </w:tcPr>
          <w:p w14:paraId="5DFACA71" w14:textId="77777777" w:rsidR="002771BF" w:rsidRDefault="002771BF">
            <w:pPr>
              <w:rPr>
                <w:b/>
                <w:bCs/>
                <w:kern w:val="2"/>
                <w:szCs w:val="24"/>
              </w:rPr>
            </w:pPr>
          </w:p>
        </w:tc>
        <w:tc>
          <w:tcPr>
            <w:tcW w:w="3240" w:type="dxa"/>
          </w:tcPr>
          <w:p w14:paraId="793548EF" w14:textId="77777777" w:rsidR="002771BF" w:rsidRDefault="003A28EA">
            <w:pPr>
              <w:rPr>
                <w:kern w:val="2"/>
                <w:szCs w:val="24"/>
              </w:rPr>
            </w:pPr>
            <w:r>
              <w:rPr>
                <w:kern w:val="2"/>
                <w:szCs w:val="24"/>
              </w:rPr>
              <w:t>1.2.3. Adresas</w:t>
            </w:r>
          </w:p>
        </w:tc>
        <w:tc>
          <w:tcPr>
            <w:tcW w:w="3510" w:type="dxa"/>
          </w:tcPr>
          <w:p w14:paraId="0C3BEAA5" w14:textId="77777777" w:rsidR="002771BF" w:rsidRDefault="002771BF">
            <w:pPr>
              <w:jc w:val="center"/>
              <w:rPr>
                <w:kern w:val="2"/>
                <w:szCs w:val="24"/>
              </w:rPr>
            </w:pPr>
          </w:p>
        </w:tc>
      </w:tr>
      <w:tr w:rsidR="002771BF" w14:paraId="5C03018B" w14:textId="77777777">
        <w:tc>
          <w:tcPr>
            <w:tcW w:w="2808" w:type="dxa"/>
            <w:vMerge/>
          </w:tcPr>
          <w:p w14:paraId="7231B33B" w14:textId="77777777" w:rsidR="002771BF" w:rsidRDefault="002771BF">
            <w:pPr>
              <w:rPr>
                <w:b/>
                <w:bCs/>
                <w:kern w:val="2"/>
                <w:szCs w:val="24"/>
              </w:rPr>
            </w:pPr>
          </w:p>
        </w:tc>
        <w:tc>
          <w:tcPr>
            <w:tcW w:w="3240" w:type="dxa"/>
          </w:tcPr>
          <w:p w14:paraId="77B5D3D8" w14:textId="77777777" w:rsidR="002771BF" w:rsidRDefault="003A28EA">
            <w:pPr>
              <w:rPr>
                <w:kern w:val="2"/>
                <w:szCs w:val="24"/>
              </w:rPr>
            </w:pPr>
            <w:r>
              <w:rPr>
                <w:kern w:val="2"/>
                <w:szCs w:val="24"/>
              </w:rPr>
              <w:t>1.2.4. PVM mokėtojo kodas</w:t>
            </w:r>
          </w:p>
        </w:tc>
        <w:tc>
          <w:tcPr>
            <w:tcW w:w="3510" w:type="dxa"/>
          </w:tcPr>
          <w:p w14:paraId="158CF796" w14:textId="77777777" w:rsidR="002771BF" w:rsidRDefault="002771BF">
            <w:pPr>
              <w:jc w:val="center"/>
              <w:rPr>
                <w:kern w:val="2"/>
                <w:szCs w:val="24"/>
              </w:rPr>
            </w:pPr>
          </w:p>
        </w:tc>
      </w:tr>
      <w:tr w:rsidR="002771BF" w14:paraId="43871A11" w14:textId="77777777">
        <w:tc>
          <w:tcPr>
            <w:tcW w:w="2808" w:type="dxa"/>
            <w:vMerge/>
          </w:tcPr>
          <w:p w14:paraId="7A5F1958" w14:textId="77777777" w:rsidR="002771BF" w:rsidRDefault="002771BF">
            <w:pPr>
              <w:rPr>
                <w:b/>
                <w:bCs/>
                <w:kern w:val="2"/>
                <w:szCs w:val="24"/>
              </w:rPr>
            </w:pPr>
          </w:p>
        </w:tc>
        <w:tc>
          <w:tcPr>
            <w:tcW w:w="3240" w:type="dxa"/>
          </w:tcPr>
          <w:p w14:paraId="2D5C3BBB" w14:textId="77777777" w:rsidR="002771BF" w:rsidRDefault="003A28EA">
            <w:pPr>
              <w:rPr>
                <w:kern w:val="2"/>
                <w:szCs w:val="24"/>
              </w:rPr>
            </w:pPr>
            <w:r>
              <w:rPr>
                <w:kern w:val="2"/>
                <w:szCs w:val="24"/>
              </w:rPr>
              <w:t>1.2.5. Atsiskaitomoji sąskaita</w:t>
            </w:r>
          </w:p>
        </w:tc>
        <w:tc>
          <w:tcPr>
            <w:tcW w:w="3510" w:type="dxa"/>
          </w:tcPr>
          <w:p w14:paraId="466C4B07" w14:textId="77777777" w:rsidR="002771BF" w:rsidRDefault="002771BF">
            <w:pPr>
              <w:jc w:val="center"/>
              <w:rPr>
                <w:kern w:val="2"/>
                <w:szCs w:val="24"/>
              </w:rPr>
            </w:pPr>
          </w:p>
        </w:tc>
      </w:tr>
      <w:tr w:rsidR="002771BF" w14:paraId="461538FD" w14:textId="77777777">
        <w:tc>
          <w:tcPr>
            <w:tcW w:w="2808" w:type="dxa"/>
            <w:vMerge/>
          </w:tcPr>
          <w:p w14:paraId="30FFE5CE" w14:textId="77777777" w:rsidR="002771BF" w:rsidRDefault="002771BF">
            <w:pPr>
              <w:rPr>
                <w:b/>
                <w:bCs/>
                <w:kern w:val="2"/>
                <w:szCs w:val="24"/>
              </w:rPr>
            </w:pPr>
          </w:p>
        </w:tc>
        <w:tc>
          <w:tcPr>
            <w:tcW w:w="3240" w:type="dxa"/>
          </w:tcPr>
          <w:p w14:paraId="641FCB54" w14:textId="77777777" w:rsidR="002771BF" w:rsidRDefault="003A28EA">
            <w:pPr>
              <w:rPr>
                <w:kern w:val="2"/>
                <w:szCs w:val="24"/>
              </w:rPr>
            </w:pPr>
            <w:r>
              <w:rPr>
                <w:kern w:val="2"/>
                <w:szCs w:val="24"/>
              </w:rPr>
              <w:t>1.2.6. Bankas, banko kodas</w:t>
            </w:r>
          </w:p>
        </w:tc>
        <w:tc>
          <w:tcPr>
            <w:tcW w:w="3510" w:type="dxa"/>
          </w:tcPr>
          <w:p w14:paraId="32C837E6" w14:textId="77777777" w:rsidR="002771BF" w:rsidRDefault="002771BF">
            <w:pPr>
              <w:jc w:val="center"/>
              <w:rPr>
                <w:kern w:val="2"/>
                <w:szCs w:val="24"/>
              </w:rPr>
            </w:pPr>
          </w:p>
        </w:tc>
      </w:tr>
      <w:tr w:rsidR="002771BF" w14:paraId="6BDA6BA8" w14:textId="77777777">
        <w:tc>
          <w:tcPr>
            <w:tcW w:w="2808" w:type="dxa"/>
            <w:vMerge/>
          </w:tcPr>
          <w:p w14:paraId="373811DC" w14:textId="77777777" w:rsidR="002771BF" w:rsidRDefault="002771BF">
            <w:pPr>
              <w:rPr>
                <w:b/>
                <w:bCs/>
                <w:kern w:val="2"/>
                <w:szCs w:val="24"/>
              </w:rPr>
            </w:pPr>
          </w:p>
        </w:tc>
        <w:tc>
          <w:tcPr>
            <w:tcW w:w="3240" w:type="dxa"/>
          </w:tcPr>
          <w:p w14:paraId="7D11F77D" w14:textId="77777777" w:rsidR="002771BF" w:rsidRDefault="003A28EA">
            <w:pPr>
              <w:rPr>
                <w:kern w:val="2"/>
                <w:szCs w:val="24"/>
              </w:rPr>
            </w:pPr>
            <w:r>
              <w:rPr>
                <w:kern w:val="2"/>
                <w:szCs w:val="24"/>
              </w:rPr>
              <w:t>1.2.7. Telefonas</w:t>
            </w:r>
          </w:p>
        </w:tc>
        <w:tc>
          <w:tcPr>
            <w:tcW w:w="3510" w:type="dxa"/>
          </w:tcPr>
          <w:p w14:paraId="35507D0F" w14:textId="77777777" w:rsidR="002771BF" w:rsidRDefault="002771BF">
            <w:pPr>
              <w:jc w:val="center"/>
              <w:rPr>
                <w:kern w:val="2"/>
                <w:szCs w:val="24"/>
              </w:rPr>
            </w:pPr>
          </w:p>
        </w:tc>
      </w:tr>
      <w:tr w:rsidR="002771BF" w14:paraId="24A661AD" w14:textId="77777777">
        <w:tc>
          <w:tcPr>
            <w:tcW w:w="2808" w:type="dxa"/>
            <w:vMerge/>
          </w:tcPr>
          <w:p w14:paraId="3561099D" w14:textId="77777777" w:rsidR="002771BF" w:rsidRDefault="002771BF">
            <w:pPr>
              <w:rPr>
                <w:b/>
                <w:bCs/>
                <w:kern w:val="2"/>
                <w:szCs w:val="24"/>
              </w:rPr>
            </w:pPr>
          </w:p>
        </w:tc>
        <w:tc>
          <w:tcPr>
            <w:tcW w:w="3240" w:type="dxa"/>
          </w:tcPr>
          <w:p w14:paraId="66BA8FFE" w14:textId="77777777" w:rsidR="002771BF" w:rsidRDefault="003A28EA">
            <w:pPr>
              <w:rPr>
                <w:kern w:val="2"/>
                <w:szCs w:val="24"/>
              </w:rPr>
            </w:pPr>
            <w:r>
              <w:rPr>
                <w:kern w:val="2"/>
                <w:szCs w:val="24"/>
              </w:rPr>
              <w:t>1.2.8. El. paštas</w:t>
            </w:r>
          </w:p>
        </w:tc>
        <w:tc>
          <w:tcPr>
            <w:tcW w:w="3510" w:type="dxa"/>
          </w:tcPr>
          <w:p w14:paraId="1E32F9D0" w14:textId="77777777" w:rsidR="002771BF" w:rsidRDefault="002771BF">
            <w:pPr>
              <w:jc w:val="center"/>
              <w:rPr>
                <w:kern w:val="2"/>
                <w:szCs w:val="24"/>
              </w:rPr>
            </w:pPr>
          </w:p>
        </w:tc>
      </w:tr>
      <w:tr w:rsidR="002771BF" w14:paraId="24880E05" w14:textId="77777777">
        <w:tc>
          <w:tcPr>
            <w:tcW w:w="2808" w:type="dxa"/>
            <w:vMerge/>
          </w:tcPr>
          <w:p w14:paraId="1DFDFDC5" w14:textId="77777777" w:rsidR="002771BF" w:rsidRDefault="002771BF">
            <w:pPr>
              <w:rPr>
                <w:b/>
                <w:bCs/>
                <w:kern w:val="2"/>
                <w:szCs w:val="24"/>
              </w:rPr>
            </w:pPr>
          </w:p>
        </w:tc>
        <w:tc>
          <w:tcPr>
            <w:tcW w:w="3240" w:type="dxa"/>
          </w:tcPr>
          <w:p w14:paraId="33FD32D4" w14:textId="77777777" w:rsidR="002771BF" w:rsidRDefault="003A28EA">
            <w:pPr>
              <w:rPr>
                <w:kern w:val="2"/>
                <w:szCs w:val="24"/>
              </w:rPr>
            </w:pPr>
            <w:r>
              <w:rPr>
                <w:kern w:val="2"/>
                <w:szCs w:val="24"/>
              </w:rPr>
              <w:t>1.2.9. Šalies atstovas</w:t>
            </w:r>
          </w:p>
        </w:tc>
        <w:tc>
          <w:tcPr>
            <w:tcW w:w="3510" w:type="dxa"/>
          </w:tcPr>
          <w:p w14:paraId="1393B4B4" w14:textId="77777777" w:rsidR="002771BF" w:rsidRDefault="002771BF">
            <w:pPr>
              <w:jc w:val="center"/>
              <w:rPr>
                <w:kern w:val="2"/>
                <w:szCs w:val="24"/>
              </w:rPr>
            </w:pPr>
          </w:p>
        </w:tc>
      </w:tr>
      <w:tr w:rsidR="002771BF" w14:paraId="11136DEC" w14:textId="77777777">
        <w:tc>
          <w:tcPr>
            <w:tcW w:w="2808" w:type="dxa"/>
            <w:vMerge/>
          </w:tcPr>
          <w:p w14:paraId="128EAB3D" w14:textId="77777777" w:rsidR="002771BF" w:rsidRDefault="002771BF">
            <w:pPr>
              <w:rPr>
                <w:b/>
                <w:bCs/>
                <w:kern w:val="2"/>
                <w:szCs w:val="24"/>
              </w:rPr>
            </w:pPr>
          </w:p>
        </w:tc>
        <w:tc>
          <w:tcPr>
            <w:tcW w:w="3240" w:type="dxa"/>
          </w:tcPr>
          <w:p w14:paraId="064BF956" w14:textId="77777777" w:rsidR="002771BF" w:rsidRDefault="003A28EA">
            <w:pPr>
              <w:rPr>
                <w:kern w:val="2"/>
                <w:szCs w:val="24"/>
              </w:rPr>
            </w:pPr>
            <w:r>
              <w:rPr>
                <w:kern w:val="2"/>
                <w:szCs w:val="24"/>
              </w:rPr>
              <w:t>1.2.10. Atstovavimo pagrindas</w:t>
            </w:r>
          </w:p>
        </w:tc>
        <w:tc>
          <w:tcPr>
            <w:tcW w:w="3510" w:type="dxa"/>
          </w:tcPr>
          <w:p w14:paraId="2BA9183C" w14:textId="77777777" w:rsidR="002771BF" w:rsidRDefault="002771BF">
            <w:pPr>
              <w:jc w:val="center"/>
              <w:rPr>
                <w:kern w:val="2"/>
                <w:szCs w:val="24"/>
              </w:rPr>
            </w:pPr>
          </w:p>
        </w:tc>
      </w:tr>
    </w:tbl>
    <w:p w14:paraId="316CAC16" w14:textId="77777777" w:rsidR="002771BF" w:rsidRDefault="002771BF">
      <w:pPr>
        <w:jc w:val="both"/>
        <w:rPr>
          <w:szCs w:val="24"/>
        </w:rPr>
      </w:pPr>
    </w:p>
    <w:p w14:paraId="0B83B43C" w14:textId="77777777" w:rsidR="008673CA" w:rsidRDefault="008673CA">
      <w:pPr>
        <w:jc w:val="both"/>
        <w:rPr>
          <w:szCs w:val="24"/>
        </w:rPr>
      </w:pPr>
    </w:p>
    <w:p w14:paraId="23A34C5F" w14:textId="77777777" w:rsidR="008673CA" w:rsidRDefault="008673CA">
      <w:pPr>
        <w:jc w:val="both"/>
        <w:rPr>
          <w:szCs w:val="24"/>
        </w:rPr>
      </w:pPr>
    </w:p>
    <w:p w14:paraId="4AB5A696" w14:textId="77777777" w:rsidR="008673CA" w:rsidRDefault="008673C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771BF" w14:paraId="2EFA668A" w14:textId="77777777">
        <w:trPr>
          <w:trHeight w:val="300"/>
        </w:trPr>
        <w:tc>
          <w:tcPr>
            <w:tcW w:w="9535" w:type="dxa"/>
            <w:gridSpan w:val="5"/>
          </w:tcPr>
          <w:p w14:paraId="3112880F" w14:textId="77777777" w:rsidR="002771BF" w:rsidRDefault="003A28EA">
            <w:pPr>
              <w:jc w:val="center"/>
              <w:rPr>
                <w:b/>
                <w:bCs/>
                <w:kern w:val="2"/>
                <w:szCs w:val="24"/>
              </w:rPr>
            </w:pPr>
            <w:r>
              <w:rPr>
                <w:b/>
                <w:bCs/>
                <w:kern w:val="2"/>
                <w:szCs w:val="24"/>
              </w:rPr>
              <w:t>2. ATSAKINGI ASMENYS</w:t>
            </w:r>
          </w:p>
        </w:tc>
      </w:tr>
      <w:tr w:rsidR="009E32A9" w14:paraId="64A5B9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3C93B9" w14:textId="77777777" w:rsidR="009E32A9" w:rsidRDefault="009E32A9" w:rsidP="009E32A9">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9FC0702" w14:textId="3494C6AE" w:rsidR="009E32A9" w:rsidRDefault="009E32A9" w:rsidP="009E32A9">
            <w:pPr>
              <w:rPr>
                <w:color w:val="4472C4"/>
                <w:kern w:val="2"/>
                <w:szCs w:val="24"/>
              </w:rPr>
            </w:pPr>
            <w:r>
              <w:rPr>
                <w:color w:val="4472C4"/>
                <w:kern w:val="2"/>
                <w:szCs w:val="24"/>
              </w:rPr>
              <w:t>(nurodyti padalinį / skyrių, pareigas, vardą, pavardę, tel., el. paštą)</w:t>
            </w:r>
          </w:p>
        </w:tc>
      </w:tr>
      <w:tr w:rsidR="009E32A9" w14:paraId="4AD7D1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04B61" w14:textId="1E7E10C6" w:rsidR="009E32A9" w:rsidRDefault="009E32A9" w:rsidP="009E32A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5E8B0EB" w14:textId="4A96CCF7" w:rsidR="009E32A9" w:rsidRDefault="009E32A9" w:rsidP="009E32A9">
            <w:pPr>
              <w:rPr>
                <w:color w:val="4472C4"/>
                <w:kern w:val="2"/>
                <w:szCs w:val="24"/>
              </w:rPr>
            </w:pPr>
            <w:r>
              <w:rPr>
                <w:color w:val="4472C4"/>
                <w:kern w:val="2"/>
                <w:szCs w:val="24"/>
              </w:rPr>
              <w:t>(nurodyti padalinį / skyrių, pareigas, vardą, pavardę, tel., el. paštą)</w:t>
            </w:r>
          </w:p>
        </w:tc>
      </w:tr>
      <w:tr w:rsidR="009E32A9" w14:paraId="45DA0E23" w14:textId="77777777">
        <w:trPr>
          <w:trHeight w:val="300"/>
        </w:trPr>
        <w:tc>
          <w:tcPr>
            <w:tcW w:w="9535" w:type="dxa"/>
            <w:gridSpan w:val="5"/>
          </w:tcPr>
          <w:p w14:paraId="548678ED" w14:textId="77777777" w:rsidR="009E32A9" w:rsidRDefault="009E32A9" w:rsidP="009E32A9">
            <w:pPr>
              <w:jc w:val="center"/>
              <w:rPr>
                <w:b/>
                <w:bCs/>
                <w:kern w:val="2"/>
                <w:szCs w:val="24"/>
              </w:rPr>
            </w:pPr>
            <w:r>
              <w:rPr>
                <w:b/>
                <w:bCs/>
                <w:kern w:val="2"/>
                <w:szCs w:val="24"/>
              </w:rPr>
              <w:t>3. SUTARTIES DALYKAS</w:t>
            </w:r>
          </w:p>
        </w:tc>
      </w:tr>
      <w:tr w:rsidR="009E32A9" w14:paraId="6C29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D4016" w14:textId="77777777" w:rsidR="009E32A9" w:rsidRDefault="009E32A9" w:rsidP="009E32A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87BA165" w14:textId="188BC21A" w:rsidR="007F7876" w:rsidRDefault="009E32A9" w:rsidP="007F7876">
            <w:pPr>
              <w:jc w:val="both"/>
              <w:rPr>
                <w:kern w:val="2"/>
                <w:szCs w:val="24"/>
              </w:rPr>
            </w:pPr>
            <w:r>
              <w:rPr>
                <w:kern w:val="2"/>
                <w:szCs w:val="24"/>
              </w:rPr>
              <w:t>Tiekėjas įsipareigoja Sutartyje nu</w:t>
            </w:r>
            <w:r w:rsidR="00AD2E23">
              <w:rPr>
                <w:kern w:val="2"/>
                <w:szCs w:val="24"/>
              </w:rPr>
              <w:t>statytomis</w:t>
            </w:r>
            <w:r>
              <w:rPr>
                <w:kern w:val="2"/>
                <w:szCs w:val="24"/>
              </w:rPr>
              <w:t xml:space="preserve"> sąlygomis perduoti Pirkėjui</w:t>
            </w:r>
            <w:r w:rsidR="00AD2E23">
              <w:rPr>
                <w:kern w:val="2"/>
                <w:szCs w:val="24"/>
              </w:rPr>
              <w:t xml:space="preserve"> </w:t>
            </w:r>
            <w:r w:rsidR="002F758B">
              <w:rPr>
                <w:kern w:val="2"/>
                <w:szCs w:val="24"/>
              </w:rPr>
              <w:t xml:space="preserve">naują </w:t>
            </w:r>
            <w:r>
              <w:rPr>
                <w:kern w:val="2"/>
                <w:szCs w:val="24"/>
              </w:rPr>
              <w:t>M3 klasės turistinį mikroautobusą</w:t>
            </w:r>
            <w:r w:rsidR="000004C0">
              <w:rPr>
                <w:kern w:val="2"/>
                <w:szCs w:val="24"/>
              </w:rPr>
              <w:t xml:space="preserve"> </w:t>
            </w:r>
            <w:r w:rsidR="000004C0" w:rsidRPr="003069FF">
              <w:rPr>
                <w:kern w:val="2"/>
                <w:szCs w:val="24"/>
              </w:rPr>
              <w:t>(toliau – Prekė)</w:t>
            </w:r>
            <w:r>
              <w:rPr>
                <w:kern w:val="2"/>
                <w:szCs w:val="24"/>
              </w:rPr>
              <w:t>, 1 v</w:t>
            </w:r>
            <w:r w:rsidR="007F7876">
              <w:rPr>
                <w:kern w:val="2"/>
                <w:szCs w:val="24"/>
              </w:rPr>
              <w:t>nt.</w:t>
            </w:r>
          </w:p>
          <w:p w14:paraId="19ABBAC9" w14:textId="020436BA" w:rsidR="007F7876" w:rsidRDefault="009E32A9" w:rsidP="007F7876">
            <w:pPr>
              <w:jc w:val="both"/>
              <w:rPr>
                <w:color w:val="000000"/>
                <w:kern w:val="2"/>
                <w:szCs w:val="24"/>
              </w:rPr>
            </w:pPr>
            <w:r>
              <w:rPr>
                <w:color w:val="FF0000"/>
                <w:kern w:val="2"/>
                <w:szCs w:val="24"/>
              </w:rPr>
              <w:t xml:space="preserve"> </w:t>
            </w:r>
            <w:r w:rsidR="007F7876" w:rsidRPr="007F7876">
              <w:rPr>
                <w:color w:val="000000"/>
                <w:kern w:val="2"/>
                <w:szCs w:val="24"/>
              </w:rPr>
              <w:t>Išsamus Prekės aprašymas ir reikalavimai nustatyti Sutarties priede Nr. 1 „Techninė specifikacija“ ir Sutarties priede Nr. 2 „Tiekėjo pasiūlymas“.</w:t>
            </w:r>
          </w:p>
        </w:tc>
      </w:tr>
      <w:tr w:rsidR="009E32A9" w14:paraId="7480782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E74EFA" w14:textId="77777777" w:rsidR="009E32A9" w:rsidRDefault="009E32A9" w:rsidP="009E32A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6CD7EA5" w14:textId="6BCCB2EF" w:rsidR="009E32A9" w:rsidRDefault="009E32A9" w:rsidP="009E32A9">
            <w:pPr>
              <w:rPr>
                <w:kern w:val="2"/>
                <w:szCs w:val="24"/>
              </w:rPr>
            </w:pPr>
          </w:p>
        </w:tc>
      </w:tr>
      <w:tr w:rsidR="009E32A9" w14:paraId="110E3D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8D4AF3" w14:textId="77777777" w:rsidR="009E32A9" w:rsidRDefault="009E32A9" w:rsidP="009E32A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A8138B2" w14:textId="77777777" w:rsidR="009E32A9" w:rsidRDefault="009E32A9" w:rsidP="009E32A9">
            <w:pPr>
              <w:rPr>
                <w:kern w:val="2"/>
                <w:szCs w:val="24"/>
              </w:rPr>
            </w:pPr>
            <w:r>
              <w:rPr>
                <w:kern w:val="2"/>
                <w:szCs w:val="24"/>
              </w:rPr>
              <w:t>Netaikoma</w:t>
            </w:r>
          </w:p>
          <w:p w14:paraId="7A68FE92" w14:textId="77777777" w:rsidR="009E32A9" w:rsidRDefault="009E32A9" w:rsidP="009E32A9">
            <w:pPr>
              <w:rPr>
                <w:kern w:val="2"/>
                <w:szCs w:val="24"/>
              </w:rPr>
            </w:pPr>
          </w:p>
          <w:p w14:paraId="42172ACB" w14:textId="6F9C65C9" w:rsidR="009E32A9" w:rsidRPr="00B9281D" w:rsidRDefault="009E32A9" w:rsidP="009E32A9">
            <w:pPr>
              <w:rPr>
                <w:kern w:val="2"/>
                <w:szCs w:val="24"/>
              </w:rPr>
            </w:pPr>
          </w:p>
          <w:p w14:paraId="0DD183B1" w14:textId="77777777" w:rsidR="009E32A9" w:rsidRDefault="009E32A9" w:rsidP="009E32A9">
            <w:pPr>
              <w:rPr>
                <w:color w:val="FF0000"/>
                <w:kern w:val="2"/>
                <w:szCs w:val="24"/>
              </w:rPr>
            </w:pPr>
          </w:p>
          <w:p w14:paraId="39B5DDE4" w14:textId="6869D2F9" w:rsidR="009E32A9" w:rsidRDefault="009E32A9" w:rsidP="009E32A9">
            <w:pPr>
              <w:rPr>
                <w:kern w:val="2"/>
                <w:szCs w:val="24"/>
              </w:rPr>
            </w:pPr>
          </w:p>
        </w:tc>
      </w:tr>
      <w:tr w:rsidR="009E32A9" w14:paraId="2B059AF9" w14:textId="77777777">
        <w:trPr>
          <w:trHeight w:val="300"/>
        </w:trPr>
        <w:tc>
          <w:tcPr>
            <w:tcW w:w="9535" w:type="dxa"/>
            <w:gridSpan w:val="5"/>
          </w:tcPr>
          <w:p w14:paraId="6A53C6FC" w14:textId="77777777" w:rsidR="009E32A9" w:rsidRDefault="009E32A9" w:rsidP="009E32A9">
            <w:pPr>
              <w:jc w:val="center"/>
              <w:rPr>
                <w:b/>
                <w:bCs/>
                <w:kern w:val="2"/>
                <w:szCs w:val="24"/>
              </w:rPr>
            </w:pPr>
            <w:r>
              <w:rPr>
                <w:b/>
                <w:bCs/>
                <w:kern w:val="2"/>
                <w:szCs w:val="24"/>
              </w:rPr>
              <w:t>4. PREKIŲ PRISTATYMO TERMINAI IR PREKIŲ PERDAVIMO - PRIĖMIMO TVARKA</w:t>
            </w:r>
          </w:p>
        </w:tc>
      </w:tr>
      <w:tr w:rsidR="009E32A9" w14:paraId="1497F1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0B8B81" w14:textId="2555E60B" w:rsidR="009E32A9" w:rsidRDefault="009E32A9" w:rsidP="009E32A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577E141" w14:textId="77777777" w:rsidR="009E32A9" w:rsidRDefault="009E32A9" w:rsidP="00446009">
            <w:pPr>
              <w:jc w:val="both"/>
              <w:rPr>
                <w:b/>
                <w:szCs w:val="24"/>
                <w:lang w:eastAsia="lt-LT"/>
              </w:rPr>
            </w:pPr>
            <w:r>
              <w:rPr>
                <w:kern w:val="2"/>
                <w:szCs w:val="24"/>
              </w:rPr>
              <w:t>Tiekėjas</w:t>
            </w:r>
            <w:r w:rsidR="00590145">
              <w:rPr>
                <w:kern w:val="2"/>
                <w:szCs w:val="24"/>
              </w:rPr>
              <w:t xml:space="preserve"> Prekę </w:t>
            </w:r>
            <w:r>
              <w:rPr>
                <w:kern w:val="2"/>
                <w:szCs w:val="24"/>
              </w:rPr>
              <w:t>įsipareigoja pristatyti</w:t>
            </w:r>
            <w:r w:rsidR="006416C8">
              <w:rPr>
                <w:kern w:val="2"/>
                <w:szCs w:val="24"/>
              </w:rPr>
              <w:t xml:space="preserve"> </w:t>
            </w:r>
            <w:r>
              <w:rPr>
                <w:kern w:val="2"/>
                <w:szCs w:val="24"/>
              </w:rPr>
              <w:t xml:space="preserve"> </w:t>
            </w:r>
            <w:r w:rsidRPr="00446009">
              <w:rPr>
                <w:b/>
                <w:kern w:val="2"/>
                <w:szCs w:val="24"/>
              </w:rPr>
              <w:t>ne vėliau kaip per 90</w:t>
            </w:r>
            <w:r w:rsidR="00590145" w:rsidRPr="00446009">
              <w:rPr>
                <w:b/>
                <w:kern w:val="2"/>
                <w:szCs w:val="24"/>
              </w:rPr>
              <w:t xml:space="preserve"> kalendorinių</w:t>
            </w:r>
            <w:r w:rsidRPr="00446009">
              <w:rPr>
                <w:b/>
                <w:kern w:val="2"/>
                <w:szCs w:val="24"/>
              </w:rPr>
              <w:t xml:space="preserve"> dienų </w:t>
            </w:r>
            <w:r w:rsidRPr="00446009">
              <w:rPr>
                <w:b/>
                <w:color w:val="000000"/>
                <w:kern w:val="2"/>
                <w:szCs w:val="24"/>
              </w:rPr>
              <w:t xml:space="preserve"> nuo Sutarties įsigaliojimo dienos šiuo adresu: </w:t>
            </w:r>
            <w:r w:rsidR="009E59D1" w:rsidRPr="00446009">
              <w:rPr>
                <w:b/>
              </w:rPr>
              <w:t xml:space="preserve">Livonijos g. 6, Joniškis, 84124 </w:t>
            </w:r>
            <w:r w:rsidR="009E59D1" w:rsidRPr="00446009">
              <w:rPr>
                <w:b/>
                <w:szCs w:val="24"/>
                <w:lang w:eastAsia="lt-LT"/>
              </w:rPr>
              <w:t>Joniškio r. sav.</w:t>
            </w:r>
          </w:p>
          <w:p w14:paraId="6C4455AE" w14:textId="595941D1" w:rsidR="000D09CE" w:rsidRPr="00C62683" w:rsidRDefault="000D09CE" w:rsidP="00446009">
            <w:pPr>
              <w:jc w:val="both"/>
              <w:rPr>
                <w:color w:val="000000"/>
                <w:kern w:val="2"/>
                <w:szCs w:val="24"/>
              </w:rPr>
            </w:pPr>
            <w:r w:rsidRPr="000D09CE">
              <w:rPr>
                <w:color w:val="000000"/>
                <w:kern w:val="2"/>
                <w:szCs w:val="24"/>
              </w:rPr>
              <w:t>Tiekėjas turi teisę pristatyti Prekę anksčiau nustatyto termino, apie tai iš anksto suderinęs su Pirkėju pristatymo datą, laiką ir Prekę priimantį kontaktinį asmenį.</w:t>
            </w:r>
          </w:p>
        </w:tc>
      </w:tr>
      <w:tr w:rsidR="009E32A9" w14:paraId="11FB80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3BCB5" w14:textId="438A39E0" w:rsidR="009E32A9" w:rsidRDefault="009E32A9" w:rsidP="009E32A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915586D" w14:textId="297976AD" w:rsidR="009E32A9" w:rsidRDefault="009E32A9" w:rsidP="009E32A9">
            <w:pPr>
              <w:rPr>
                <w:kern w:val="2"/>
                <w:szCs w:val="24"/>
              </w:rPr>
            </w:pPr>
            <w:r>
              <w:rPr>
                <w:kern w:val="2"/>
                <w:szCs w:val="24"/>
              </w:rPr>
              <w:t>Netaikoma</w:t>
            </w:r>
          </w:p>
          <w:p w14:paraId="6C06DA92" w14:textId="77777777" w:rsidR="009E32A9" w:rsidRDefault="009E32A9" w:rsidP="009E32A9">
            <w:pPr>
              <w:rPr>
                <w:kern w:val="2"/>
                <w:szCs w:val="24"/>
              </w:rPr>
            </w:pPr>
          </w:p>
          <w:p w14:paraId="5AAF4BCB" w14:textId="2A1C51E3" w:rsidR="009E32A9" w:rsidRDefault="009E32A9" w:rsidP="009E32A9">
            <w:pPr>
              <w:rPr>
                <w:color w:val="4472C4"/>
                <w:kern w:val="2"/>
                <w:szCs w:val="24"/>
              </w:rPr>
            </w:pPr>
          </w:p>
        </w:tc>
      </w:tr>
      <w:tr w:rsidR="009E32A9" w14:paraId="1064FF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0A7CB" w14:textId="77777777" w:rsidR="009E32A9" w:rsidRDefault="009E32A9" w:rsidP="009E32A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4E1FD1A" w14:textId="77777777" w:rsidR="009E32A9" w:rsidRDefault="009E32A9" w:rsidP="009E32A9">
            <w:pPr>
              <w:rPr>
                <w:kern w:val="2"/>
                <w:szCs w:val="24"/>
              </w:rPr>
            </w:pPr>
            <w:r>
              <w:rPr>
                <w:kern w:val="2"/>
                <w:szCs w:val="24"/>
              </w:rPr>
              <w:t>Netaikoma</w:t>
            </w:r>
          </w:p>
          <w:p w14:paraId="4B705345" w14:textId="77777777" w:rsidR="009E32A9" w:rsidRDefault="009E32A9" w:rsidP="009E32A9">
            <w:pPr>
              <w:rPr>
                <w:color w:val="4472C4"/>
                <w:kern w:val="2"/>
                <w:szCs w:val="24"/>
              </w:rPr>
            </w:pPr>
          </w:p>
          <w:p w14:paraId="5BDB322F" w14:textId="77777777" w:rsidR="009E32A9" w:rsidRDefault="009E32A9" w:rsidP="009E32A9">
            <w:pPr>
              <w:rPr>
                <w:kern w:val="2"/>
                <w:szCs w:val="24"/>
              </w:rPr>
            </w:pPr>
          </w:p>
          <w:p w14:paraId="4CCA8534" w14:textId="1B7E343A" w:rsidR="009E32A9" w:rsidRDefault="009E32A9" w:rsidP="009E32A9">
            <w:pPr>
              <w:rPr>
                <w:kern w:val="2"/>
                <w:szCs w:val="24"/>
              </w:rPr>
            </w:pPr>
          </w:p>
        </w:tc>
      </w:tr>
      <w:tr w:rsidR="009E32A9" w14:paraId="0AE0E8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BAC705" w14:textId="77777777" w:rsidR="009E32A9" w:rsidRDefault="009E32A9" w:rsidP="009E32A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171CCD4" w14:textId="77777777" w:rsidR="009E32A9" w:rsidRDefault="009E32A9" w:rsidP="009E32A9">
            <w:pPr>
              <w:rPr>
                <w:kern w:val="2"/>
                <w:szCs w:val="24"/>
              </w:rPr>
            </w:pPr>
            <w:r>
              <w:rPr>
                <w:kern w:val="2"/>
                <w:szCs w:val="24"/>
              </w:rPr>
              <w:t>Netaikoma</w:t>
            </w:r>
          </w:p>
          <w:p w14:paraId="15CBBBD5" w14:textId="77777777" w:rsidR="009E32A9" w:rsidRDefault="009E32A9" w:rsidP="009E32A9">
            <w:pPr>
              <w:rPr>
                <w:kern w:val="2"/>
                <w:szCs w:val="24"/>
              </w:rPr>
            </w:pPr>
          </w:p>
          <w:p w14:paraId="25B65267" w14:textId="77777777" w:rsidR="009E32A9" w:rsidRDefault="009E32A9" w:rsidP="009E32A9">
            <w:pPr>
              <w:rPr>
                <w:kern w:val="2"/>
                <w:szCs w:val="24"/>
              </w:rPr>
            </w:pPr>
          </w:p>
          <w:p w14:paraId="5E840C83" w14:textId="4BF325AC" w:rsidR="009E32A9" w:rsidRDefault="009E32A9" w:rsidP="009E32A9">
            <w:pPr>
              <w:rPr>
                <w:kern w:val="2"/>
                <w:szCs w:val="24"/>
              </w:rPr>
            </w:pPr>
            <w:r>
              <w:rPr>
                <w:color w:val="FF0000"/>
                <w:kern w:val="2"/>
                <w:szCs w:val="24"/>
              </w:rPr>
              <w:t xml:space="preserve"> </w:t>
            </w:r>
          </w:p>
        </w:tc>
      </w:tr>
      <w:tr w:rsidR="009E32A9" w14:paraId="7EFF980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3C2B88" w14:textId="77777777" w:rsidR="009E32A9" w:rsidRDefault="009E32A9" w:rsidP="009E32A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C5EF9A4" w14:textId="77777777" w:rsidR="009E32A9" w:rsidRDefault="009E32A9" w:rsidP="009E32A9">
            <w:pPr>
              <w:rPr>
                <w:kern w:val="2"/>
                <w:szCs w:val="24"/>
              </w:rPr>
            </w:pPr>
            <w:r>
              <w:rPr>
                <w:kern w:val="2"/>
                <w:szCs w:val="24"/>
              </w:rPr>
              <w:t>Netaikoma</w:t>
            </w:r>
          </w:p>
          <w:p w14:paraId="54EF64EC" w14:textId="3A92EE54" w:rsidR="009E32A9" w:rsidRDefault="009E32A9" w:rsidP="009E32A9">
            <w:pPr>
              <w:rPr>
                <w:kern w:val="2"/>
                <w:szCs w:val="24"/>
              </w:rPr>
            </w:pPr>
          </w:p>
        </w:tc>
      </w:tr>
      <w:tr w:rsidR="009E32A9" w14:paraId="21A31EB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77829C" w14:textId="77777777" w:rsidR="009E32A9" w:rsidRDefault="009E32A9" w:rsidP="009E32A9">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4938F1" w14:textId="77777777" w:rsidR="00B96EBB" w:rsidRPr="00B96EBB" w:rsidRDefault="00B96EBB" w:rsidP="00B96EBB">
            <w:pPr>
              <w:rPr>
                <w:kern w:val="2"/>
                <w:szCs w:val="24"/>
              </w:rPr>
            </w:pPr>
            <w:r w:rsidRPr="00B96EBB">
              <w:rPr>
                <w:kern w:val="2"/>
                <w:szCs w:val="24"/>
              </w:rPr>
              <w:t>Kartu su Preke pateikiami šie dokumentai:</w:t>
            </w:r>
            <w:r w:rsidRPr="00B96EBB">
              <w:rPr>
                <w:kern w:val="2"/>
                <w:szCs w:val="24"/>
              </w:rPr>
              <w:br/>
              <w:t>• priėmimo–perdavimo aktas;</w:t>
            </w:r>
            <w:r w:rsidRPr="00B96EBB">
              <w:rPr>
                <w:kern w:val="2"/>
                <w:szCs w:val="24"/>
              </w:rPr>
              <w:br/>
              <w:t>• krovinio pristatymo važtaraštis;</w:t>
            </w:r>
            <w:r w:rsidRPr="00B96EBB">
              <w:rPr>
                <w:kern w:val="2"/>
                <w:szCs w:val="24"/>
              </w:rPr>
              <w:br/>
              <w:t>• prekės gamintojo atitikties sertifikatas (EC Certificate of Conformity (COC) arba lygiavertis dokumentas, jei taikoma);</w:t>
            </w:r>
            <w:r w:rsidRPr="00B96EBB">
              <w:rPr>
                <w:kern w:val="2"/>
                <w:szCs w:val="24"/>
              </w:rPr>
              <w:br/>
              <w:t>• dokumentai, pagrindžiantys prekės garantinį laikotarpį (gamintojo garantija);</w:t>
            </w:r>
            <w:r w:rsidRPr="00B96EBB">
              <w:rPr>
                <w:kern w:val="2"/>
                <w:szCs w:val="24"/>
              </w:rPr>
              <w:br/>
              <w:t>• prekės registracijos liudijimas;</w:t>
            </w:r>
            <w:r w:rsidRPr="00B96EBB">
              <w:rPr>
                <w:kern w:val="2"/>
                <w:szCs w:val="24"/>
              </w:rPr>
              <w:br/>
              <w:t>• galiojantis transporto priemonių valdytojų civilinės atsakomybės privalomojo draudimo sutarties liudijimas, galiojantis ne trumpiau kaip 1 mėnesį nuo Prekės perdavimo dienos;</w:t>
            </w:r>
            <w:r w:rsidRPr="00B96EBB">
              <w:rPr>
                <w:kern w:val="2"/>
                <w:szCs w:val="24"/>
              </w:rPr>
              <w:br/>
              <w:t>• techninės apžiūros dokumentai (jei taikoma);</w:t>
            </w:r>
            <w:r w:rsidRPr="00B96EBB">
              <w:rPr>
                <w:kern w:val="2"/>
                <w:szCs w:val="24"/>
              </w:rPr>
              <w:br/>
              <w:t>• techninių aptarnavimų grafikas su įgaliotų atstovų kontaktais.</w:t>
            </w:r>
          </w:p>
          <w:p w14:paraId="2B02B33E" w14:textId="2DF2E16D" w:rsidR="009E32A9" w:rsidRDefault="00B96EBB" w:rsidP="00B96EBB">
            <w:pPr>
              <w:rPr>
                <w:kern w:val="2"/>
                <w:szCs w:val="24"/>
              </w:rPr>
            </w:pPr>
            <w:r w:rsidRPr="00B96EBB">
              <w:rPr>
                <w:kern w:val="2"/>
                <w:szCs w:val="24"/>
              </w:rPr>
              <w:t>Pirkėjui iškilus pagrįstoms abejonėms dėl Techninėje specifikacijoje nustatytų reikalavimų atitikties, Pirkėjas turi teisę paprašyti papildomų dokumentų.</w:t>
            </w:r>
            <w:r w:rsidRPr="00B96EBB">
              <w:rPr>
                <w:kern w:val="2"/>
                <w:szCs w:val="24"/>
              </w:rPr>
              <w:br/>
              <w:t>Tiekėjui nepateikus nurodytų dokumentų</w:t>
            </w:r>
            <w:r w:rsidR="00484EB1">
              <w:rPr>
                <w:kern w:val="2"/>
                <w:szCs w:val="24"/>
              </w:rPr>
              <w:t xml:space="preserve"> </w:t>
            </w:r>
            <w:r w:rsidR="00484EB1" w:rsidRPr="00484EB1">
              <w:rPr>
                <w:kern w:val="2"/>
                <w:szCs w:val="24"/>
              </w:rPr>
              <w:t>arba pateikus netinkamus dokumentus</w:t>
            </w:r>
            <w:r w:rsidR="00484EB1">
              <w:rPr>
                <w:kern w:val="2"/>
                <w:szCs w:val="24"/>
              </w:rPr>
              <w:t xml:space="preserve"> </w:t>
            </w:r>
            <w:r w:rsidRPr="00B96EBB">
              <w:rPr>
                <w:kern w:val="2"/>
                <w:szCs w:val="24"/>
              </w:rPr>
              <w:t>laikoma, kad Prekė neatitinka Sutartyje nustatytų reikalavimų ir nėra tinkamai perduota Pirkėjui.</w:t>
            </w:r>
          </w:p>
        </w:tc>
      </w:tr>
      <w:tr w:rsidR="009E32A9" w14:paraId="14DC5A60" w14:textId="77777777">
        <w:trPr>
          <w:trHeight w:val="300"/>
        </w:trPr>
        <w:tc>
          <w:tcPr>
            <w:tcW w:w="9535" w:type="dxa"/>
            <w:gridSpan w:val="5"/>
          </w:tcPr>
          <w:p w14:paraId="09DD9651" w14:textId="77777777" w:rsidR="009E32A9" w:rsidRDefault="009E32A9" w:rsidP="009E32A9">
            <w:pPr>
              <w:jc w:val="center"/>
              <w:rPr>
                <w:b/>
                <w:bCs/>
                <w:kern w:val="2"/>
                <w:szCs w:val="24"/>
              </w:rPr>
            </w:pPr>
            <w:r>
              <w:rPr>
                <w:b/>
                <w:bCs/>
                <w:kern w:val="2"/>
                <w:szCs w:val="24"/>
              </w:rPr>
              <w:t>5. SUTARTIES KAINA IR ATSISKAITYMO TVARKA</w:t>
            </w:r>
          </w:p>
        </w:tc>
      </w:tr>
      <w:tr w:rsidR="009E32A9" w14:paraId="01C901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3CA26" w14:textId="77777777" w:rsidR="009E32A9" w:rsidRDefault="009E32A9" w:rsidP="009E32A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BFA39" w14:textId="77777777" w:rsidR="009E32A9" w:rsidRDefault="009E32A9" w:rsidP="009E32A9">
            <w:pPr>
              <w:rPr>
                <w:kern w:val="2"/>
                <w:szCs w:val="24"/>
              </w:rPr>
            </w:pPr>
            <w:r>
              <w:rPr>
                <w:kern w:val="2"/>
                <w:szCs w:val="24"/>
              </w:rPr>
              <w:t>Fiksuotos kainos kainodara</w:t>
            </w:r>
          </w:p>
          <w:p w14:paraId="7CDB4707" w14:textId="77777777" w:rsidR="009E32A9" w:rsidRDefault="009E32A9" w:rsidP="009E32A9">
            <w:pPr>
              <w:rPr>
                <w:kern w:val="2"/>
                <w:szCs w:val="24"/>
              </w:rPr>
            </w:pPr>
          </w:p>
          <w:p w14:paraId="05BEBF99" w14:textId="58C80A6B" w:rsidR="009E32A9" w:rsidRDefault="009E32A9" w:rsidP="009E32A9">
            <w:pPr>
              <w:rPr>
                <w:color w:val="4472C4"/>
                <w:kern w:val="2"/>
              </w:rPr>
            </w:pPr>
          </w:p>
        </w:tc>
      </w:tr>
      <w:tr w:rsidR="009E32A9" w14:paraId="619591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46922" w14:textId="77777777" w:rsidR="009E32A9" w:rsidRDefault="009E32A9" w:rsidP="009E32A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C51FD0C" w14:textId="77777777" w:rsidR="009E32A9" w:rsidRDefault="009E32A9" w:rsidP="009E32A9">
            <w:pPr>
              <w:rPr>
                <w:b/>
                <w:bCs/>
                <w:kern w:val="2"/>
                <w:szCs w:val="24"/>
              </w:rPr>
            </w:pPr>
          </w:p>
          <w:p w14:paraId="1065689D" w14:textId="77777777" w:rsidR="009E32A9" w:rsidRDefault="009E32A9" w:rsidP="009E32A9">
            <w:pPr>
              <w:rPr>
                <w:b/>
                <w:bCs/>
                <w:kern w:val="2"/>
                <w:szCs w:val="24"/>
              </w:rPr>
            </w:pPr>
          </w:p>
          <w:p w14:paraId="2EB09D3A" w14:textId="221AD71C" w:rsidR="009E32A9" w:rsidRDefault="009E32A9" w:rsidP="009E32A9">
            <w:pPr>
              <w:jc w:val="both"/>
              <w:rPr>
                <w:b/>
                <w:bCs/>
                <w:color w:val="FF0000"/>
                <w:kern w:val="2"/>
                <w:szCs w:val="24"/>
              </w:rPr>
            </w:pPr>
          </w:p>
          <w:p w14:paraId="488C872C" w14:textId="77777777" w:rsidR="009E32A9" w:rsidRDefault="009E32A9" w:rsidP="009E32A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A168444" w14:textId="77777777" w:rsidR="00536647" w:rsidRDefault="00536647" w:rsidP="00536647">
            <w:pPr>
              <w:widowControl w:val="0"/>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CDD12B3" w14:textId="77777777" w:rsidR="00536647" w:rsidRDefault="00536647" w:rsidP="00536647">
            <w:pPr>
              <w:widowControl w:val="0"/>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8232961" w14:textId="77777777" w:rsidR="00536647" w:rsidRDefault="00536647" w:rsidP="00536647">
            <w:pPr>
              <w:widowControl w:val="0"/>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D6CCA31" w14:textId="57F74B99" w:rsidR="009E32A9" w:rsidRDefault="00536647" w:rsidP="0053664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9E32A9" w14:paraId="6EA909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A4AC95" w14:textId="77777777" w:rsidR="009E32A9" w:rsidRDefault="009E32A9" w:rsidP="009E32A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6AA68EE" w14:textId="77777777" w:rsidR="009E32A9" w:rsidRDefault="009E32A9" w:rsidP="009E32A9">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5A9F8F6" w14:textId="77777777" w:rsidR="005B23BE" w:rsidRDefault="005B23BE" w:rsidP="005B23BE">
            <w:pPr>
              <w:jc w:val="both"/>
              <w:rPr>
                <w:kern w:val="2"/>
                <w:szCs w:val="24"/>
              </w:rPr>
            </w:pPr>
            <w:r>
              <w:rPr>
                <w:kern w:val="2"/>
                <w:szCs w:val="24"/>
              </w:rPr>
              <w:t>Sutarties</w:t>
            </w:r>
            <w:r w:rsidRPr="00FB7FE2">
              <w:rPr>
                <w:kern w:val="2"/>
                <w:szCs w:val="24"/>
              </w:rPr>
              <w:t xml:space="preserve"> kaina </w:t>
            </w:r>
            <w:r>
              <w:rPr>
                <w:kern w:val="2"/>
                <w:szCs w:val="24"/>
              </w:rPr>
              <w:t>bus perskaičiuojami:</w:t>
            </w:r>
          </w:p>
          <w:p w14:paraId="1D9B6CC8" w14:textId="31247AE4" w:rsidR="009E32A9" w:rsidRPr="005B23BE" w:rsidRDefault="005B23BE" w:rsidP="005B23BE">
            <w:pPr>
              <w:jc w:val="both"/>
              <w:rPr>
                <w:color w:val="FF0000"/>
                <w:kern w:val="2"/>
                <w:szCs w:val="24"/>
              </w:rPr>
            </w:pPr>
            <w:r>
              <w:rPr>
                <w:kern w:val="2"/>
                <w:szCs w:val="24"/>
              </w:rPr>
              <w:t>5.3.1. dėl PVM tarifo pasikeitimo.</w:t>
            </w:r>
          </w:p>
        </w:tc>
      </w:tr>
      <w:tr w:rsidR="009E32A9" w14:paraId="7DCC60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D798BB" w14:textId="77777777" w:rsidR="009E32A9" w:rsidRDefault="009E32A9" w:rsidP="009E32A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394A3C1" w14:textId="77777777" w:rsidR="00974BA3" w:rsidRDefault="00974BA3" w:rsidP="00974BA3">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perskaičiuojama nekeičiant Prekių kainos be PVM.</w:t>
            </w:r>
          </w:p>
          <w:p w14:paraId="7FC9DA65" w14:textId="185AEF65" w:rsidR="009E32A9" w:rsidRDefault="00974BA3" w:rsidP="00974BA3">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9E32A9" w14:paraId="7D30389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AAB274" w14:textId="77777777" w:rsidR="009E32A9" w:rsidRDefault="009E32A9" w:rsidP="009E32A9">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38CCA1B" w14:textId="77777777" w:rsidR="009E32A9" w:rsidRDefault="009E32A9" w:rsidP="009E32A9">
            <w:pPr>
              <w:rPr>
                <w:kern w:val="2"/>
                <w:szCs w:val="24"/>
              </w:rPr>
            </w:pPr>
            <w:r>
              <w:rPr>
                <w:kern w:val="2"/>
                <w:szCs w:val="24"/>
              </w:rPr>
              <w:lastRenderedPageBreak/>
              <w:t>Netaikoma</w:t>
            </w:r>
          </w:p>
          <w:p w14:paraId="0B324FF8" w14:textId="77777777" w:rsidR="009E32A9" w:rsidRDefault="009E32A9" w:rsidP="009E32A9">
            <w:pPr>
              <w:rPr>
                <w:kern w:val="2"/>
                <w:szCs w:val="24"/>
              </w:rPr>
            </w:pPr>
          </w:p>
          <w:p w14:paraId="64B1344C" w14:textId="2FFE06A8" w:rsidR="009E32A9" w:rsidRDefault="009E32A9" w:rsidP="009E32A9"/>
        </w:tc>
      </w:tr>
      <w:tr w:rsidR="009E32A9" w14:paraId="2FD6F6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F8427D" w14:textId="77777777" w:rsidR="009E32A9" w:rsidRDefault="009E32A9" w:rsidP="009E32A9">
            <w:pPr>
              <w:rPr>
                <w:b/>
                <w:bCs/>
                <w:kern w:val="2"/>
                <w:szCs w:val="24"/>
              </w:rPr>
            </w:pPr>
            <w:r>
              <w:rPr>
                <w:b/>
                <w:bCs/>
                <w:kern w:val="2"/>
                <w:szCs w:val="24"/>
              </w:rPr>
              <w:t>5.3.3. Sutarties kainos / įkainių peržiūra dėl kainų lygio pokyčio</w:t>
            </w:r>
          </w:p>
          <w:p w14:paraId="781B8774" w14:textId="77777777" w:rsidR="009E32A9" w:rsidRDefault="009E32A9" w:rsidP="009E32A9">
            <w:pPr>
              <w:rPr>
                <w:color w:val="4472C4"/>
                <w:kern w:val="2"/>
                <w:szCs w:val="24"/>
              </w:rPr>
            </w:pPr>
          </w:p>
          <w:p w14:paraId="5328695F" w14:textId="65BC36A9" w:rsidR="009E32A9" w:rsidRDefault="009E32A9" w:rsidP="009E32A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05F41A5" w14:textId="77777777" w:rsidR="009E32A9" w:rsidRDefault="009E32A9" w:rsidP="009E32A9">
            <w:pPr>
              <w:rPr>
                <w:kern w:val="2"/>
                <w:szCs w:val="24"/>
              </w:rPr>
            </w:pPr>
            <w:r>
              <w:rPr>
                <w:kern w:val="2"/>
                <w:szCs w:val="24"/>
              </w:rPr>
              <w:t>Netaikoma</w:t>
            </w:r>
          </w:p>
          <w:p w14:paraId="71663280" w14:textId="77777777" w:rsidR="009E32A9" w:rsidRDefault="009E32A9" w:rsidP="009E32A9">
            <w:pPr>
              <w:rPr>
                <w:kern w:val="2"/>
                <w:szCs w:val="24"/>
              </w:rPr>
            </w:pPr>
          </w:p>
          <w:p w14:paraId="22303E69" w14:textId="44F5640D" w:rsidR="009E32A9" w:rsidRDefault="009E32A9" w:rsidP="009E32A9">
            <w:pPr>
              <w:rPr>
                <w:color w:val="4472C4"/>
                <w:kern w:val="2"/>
                <w:szCs w:val="24"/>
              </w:rPr>
            </w:pPr>
          </w:p>
        </w:tc>
      </w:tr>
      <w:tr w:rsidR="009E32A9" w14:paraId="29F88D2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CD641B" w14:textId="77777777" w:rsidR="009E32A9" w:rsidRDefault="009E32A9" w:rsidP="009E32A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6863BBF" w14:textId="77777777" w:rsidR="009E32A9" w:rsidRDefault="009E32A9" w:rsidP="009E32A9">
            <w:pPr>
              <w:rPr>
                <w:kern w:val="2"/>
                <w:szCs w:val="24"/>
              </w:rPr>
            </w:pPr>
            <w:r>
              <w:rPr>
                <w:kern w:val="2"/>
                <w:szCs w:val="24"/>
              </w:rPr>
              <w:t>Netaikoma</w:t>
            </w:r>
          </w:p>
          <w:p w14:paraId="56AEE35B" w14:textId="77777777" w:rsidR="009E32A9" w:rsidRDefault="009E32A9" w:rsidP="009E32A9">
            <w:pPr>
              <w:rPr>
                <w:kern w:val="2"/>
                <w:szCs w:val="24"/>
              </w:rPr>
            </w:pPr>
          </w:p>
          <w:p w14:paraId="7672B78D" w14:textId="150C1720" w:rsidR="009E32A9" w:rsidRDefault="009E32A9" w:rsidP="009E32A9">
            <w:pPr>
              <w:rPr>
                <w:kern w:val="2"/>
                <w:szCs w:val="24"/>
              </w:rPr>
            </w:pPr>
          </w:p>
        </w:tc>
      </w:tr>
      <w:tr w:rsidR="009E32A9" w14:paraId="1E0862B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4B6DBA" w14:textId="77777777" w:rsidR="009E32A9" w:rsidRDefault="009E32A9" w:rsidP="009E32A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BBD55A2" w14:textId="77777777" w:rsidR="009E32A9" w:rsidRDefault="009E32A9" w:rsidP="009E32A9">
            <w:pPr>
              <w:rPr>
                <w:kern w:val="2"/>
                <w:szCs w:val="24"/>
              </w:rPr>
            </w:pPr>
            <w:r>
              <w:rPr>
                <w:kern w:val="2"/>
                <w:szCs w:val="24"/>
              </w:rPr>
              <w:t>Netaikoma</w:t>
            </w:r>
          </w:p>
          <w:p w14:paraId="398AF242" w14:textId="77777777" w:rsidR="009E32A9" w:rsidRDefault="009E32A9" w:rsidP="009E32A9">
            <w:pPr>
              <w:rPr>
                <w:kern w:val="2"/>
                <w:szCs w:val="24"/>
              </w:rPr>
            </w:pPr>
          </w:p>
          <w:p w14:paraId="0D4EAB25" w14:textId="0BDFE1BF" w:rsidR="009E32A9" w:rsidRDefault="009E32A9" w:rsidP="009E32A9">
            <w:pPr>
              <w:rPr>
                <w:kern w:val="2"/>
                <w:szCs w:val="24"/>
              </w:rPr>
            </w:pPr>
          </w:p>
        </w:tc>
      </w:tr>
      <w:tr w:rsidR="009E32A9" w14:paraId="595758B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BFC9C4" w14:textId="77777777" w:rsidR="009E32A9" w:rsidRDefault="009E32A9" w:rsidP="009E32A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7E2AB0A" w14:textId="77777777" w:rsidR="00DE39D5" w:rsidRDefault="00DE39D5" w:rsidP="00DE39D5">
            <w:pPr>
              <w:jc w:val="both"/>
              <w:rPr>
                <w:kern w:val="2"/>
                <w:szCs w:val="24"/>
              </w:rPr>
            </w:pPr>
            <w:r>
              <w:rPr>
                <w:kern w:val="2"/>
                <w:szCs w:val="24"/>
              </w:rPr>
              <w:t>Pirkėjas atsiskaito su Tiekėju ne vėliau kaip per 30 (trisdešimt) dienų nuo Sąskaitos gavimo dienos.</w:t>
            </w:r>
          </w:p>
          <w:p w14:paraId="16947BA0" w14:textId="2DC87660" w:rsidR="009E32A9" w:rsidRDefault="00DE39D5" w:rsidP="00DE39D5">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Pr>
                <w:kern w:val="2"/>
                <w:szCs w:val="24"/>
                <w:shd w:val="clear" w:color="auto" w:fill="FFFFFF"/>
              </w:rPr>
              <w:t>įvykdžius visus sutartinius įsipareigojimus, sumokama visa Sutarties kaina.</w:t>
            </w:r>
          </w:p>
        </w:tc>
      </w:tr>
      <w:tr w:rsidR="009E32A9" w14:paraId="5B7F2C0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F2D859" w14:textId="77777777" w:rsidR="009E32A9" w:rsidRDefault="009E32A9" w:rsidP="009E32A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D62717A" w14:textId="77777777" w:rsidR="009E32A9" w:rsidRDefault="009E32A9" w:rsidP="009E32A9">
            <w:pPr>
              <w:rPr>
                <w:kern w:val="2"/>
                <w:szCs w:val="24"/>
              </w:rPr>
            </w:pPr>
            <w:r>
              <w:rPr>
                <w:kern w:val="2"/>
                <w:szCs w:val="24"/>
              </w:rPr>
              <w:t>Netaikoma</w:t>
            </w:r>
          </w:p>
          <w:p w14:paraId="34A81011" w14:textId="77777777" w:rsidR="009E32A9" w:rsidRDefault="009E32A9" w:rsidP="009E32A9">
            <w:pPr>
              <w:rPr>
                <w:kern w:val="2"/>
                <w:szCs w:val="24"/>
              </w:rPr>
            </w:pPr>
          </w:p>
          <w:p w14:paraId="34632B41" w14:textId="586325C1" w:rsidR="009E32A9" w:rsidRDefault="009E32A9" w:rsidP="009E32A9">
            <w:pPr>
              <w:spacing w:line="259" w:lineRule="auto"/>
              <w:rPr>
                <w:color w:val="000000"/>
                <w:kern w:val="2"/>
                <w:szCs w:val="24"/>
                <w:shd w:val="clear" w:color="auto" w:fill="FFFFFF"/>
              </w:rPr>
            </w:pPr>
          </w:p>
        </w:tc>
      </w:tr>
      <w:tr w:rsidR="009E32A9" w14:paraId="0EE11D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C943CA" w14:textId="77777777" w:rsidR="009E32A9" w:rsidRDefault="009E32A9" w:rsidP="009E32A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C3A7327" w14:textId="77777777" w:rsidR="009E32A9" w:rsidRDefault="009E32A9" w:rsidP="009E32A9">
            <w:pPr>
              <w:rPr>
                <w:kern w:val="2"/>
                <w:szCs w:val="24"/>
              </w:rPr>
            </w:pPr>
            <w:r>
              <w:rPr>
                <w:kern w:val="2"/>
                <w:szCs w:val="24"/>
              </w:rPr>
              <w:t>Netaikoma</w:t>
            </w:r>
          </w:p>
          <w:p w14:paraId="09605FAF" w14:textId="77777777" w:rsidR="009E32A9" w:rsidRDefault="009E32A9" w:rsidP="009E32A9">
            <w:pPr>
              <w:rPr>
                <w:kern w:val="2"/>
                <w:szCs w:val="24"/>
              </w:rPr>
            </w:pPr>
          </w:p>
          <w:p w14:paraId="29AA8C9D" w14:textId="6EAC3467" w:rsidR="009E32A9" w:rsidRDefault="009E32A9" w:rsidP="009E32A9">
            <w:pPr>
              <w:rPr>
                <w:kern w:val="2"/>
                <w:szCs w:val="24"/>
              </w:rPr>
            </w:pPr>
            <w:r>
              <w:rPr>
                <w:color w:val="000000"/>
                <w:kern w:val="2"/>
                <w:szCs w:val="24"/>
                <w:shd w:val="clear" w:color="auto" w:fill="FFFFFF"/>
              </w:rPr>
              <w:t xml:space="preserve"> </w:t>
            </w:r>
          </w:p>
        </w:tc>
      </w:tr>
      <w:tr w:rsidR="009E32A9" w14:paraId="1C7F6890" w14:textId="77777777">
        <w:trPr>
          <w:trHeight w:val="300"/>
        </w:trPr>
        <w:tc>
          <w:tcPr>
            <w:tcW w:w="9535" w:type="dxa"/>
            <w:gridSpan w:val="5"/>
          </w:tcPr>
          <w:p w14:paraId="6D34C53B" w14:textId="77777777" w:rsidR="009E32A9" w:rsidRDefault="009E32A9" w:rsidP="009E32A9">
            <w:pPr>
              <w:jc w:val="center"/>
              <w:rPr>
                <w:b/>
                <w:bCs/>
                <w:kern w:val="2"/>
                <w:szCs w:val="24"/>
              </w:rPr>
            </w:pPr>
            <w:r w:rsidRPr="00766CFD">
              <w:rPr>
                <w:b/>
                <w:bCs/>
                <w:kern w:val="2"/>
                <w:szCs w:val="24"/>
              </w:rPr>
              <w:t>6. PREKIŲ KOKYBĖ IR GARANTINIAI ĮSIPAREIGOJIMAI</w:t>
            </w:r>
          </w:p>
        </w:tc>
      </w:tr>
      <w:tr w:rsidR="009E32A9" w14:paraId="1947E32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B272A" w14:textId="77777777" w:rsidR="009E32A9" w:rsidRDefault="009E32A9" w:rsidP="009E32A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E708B99" w14:textId="77777777" w:rsidR="00FB3D70" w:rsidRPr="00FB3D70" w:rsidRDefault="00FB3D70" w:rsidP="00FB3D70">
            <w:pPr>
              <w:jc w:val="both"/>
              <w:rPr>
                <w:kern w:val="2"/>
                <w:szCs w:val="24"/>
              </w:rPr>
            </w:pPr>
            <w:r w:rsidRPr="00FB3D70">
              <w:rPr>
                <w:kern w:val="2"/>
                <w:szCs w:val="24"/>
              </w:rPr>
              <w:t>Garantinis terminas skaičiuojamas nuo Prekės perdavimo–priėmimo akto pasirašymo dienos. Garantinis laikotarpis – ne trumpesnis kaip 24 mėnesiai be ridos apribojimo.</w:t>
            </w:r>
          </w:p>
          <w:p w14:paraId="4EA843A6" w14:textId="77777777" w:rsidR="00FB3D70" w:rsidRPr="00FB3D70" w:rsidRDefault="00FB3D70" w:rsidP="00FB3D70">
            <w:pPr>
              <w:jc w:val="both"/>
              <w:rPr>
                <w:kern w:val="2"/>
                <w:szCs w:val="24"/>
              </w:rPr>
            </w:pPr>
            <w:r w:rsidRPr="00FB3D70">
              <w:rPr>
                <w:kern w:val="2"/>
                <w:szCs w:val="24"/>
              </w:rPr>
              <w:t>Tiekėjo suteikiama mikroautobuso garantija taikoma visam siūlomam mikroautobusui, įskaitant gamintojo sumontuotą įrangą ir papildomai įdiegtus komponentus ar jų dalis, panaudotas medžiagas, išskyrus natūraliai dėvimas dalis, nurodytas gamintojo dokumentuose.</w:t>
            </w:r>
          </w:p>
          <w:p w14:paraId="4FAF75D2" w14:textId="205131E2" w:rsidR="00B76D58" w:rsidRDefault="00FB3D70" w:rsidP="00FB3D70">
            <w:pPr>
              <w:jc w:val="both"/>
              <w:rPr>
                <w:kern w:val="2"/>
                <w:szCs w:val="24"/>
              </w:rPr>
            </w:pPr>
            <w:r w:rsidRPr="00FB3D70">
              <w:rPr>
                <w:kern w:val="2"/>
                <w:szCs w:val="24"/>
              </w:rPr>
              <w:t>Jeigu siūloma transporto priemonė gaminama ar komplektuojama keliais gamybos etapais, tiekėjas turi užtikrinti, kad galutinė Prekė atitinka visus gamintojo reikalavimus ir yra tinkamai sertifikuota. Tokiais atvejais, jei taikoma, tiekėjas pateikia bazinės transporto priemonės gamintojo patvirtinimą dėl paskesnio etapo gamintojo teisės atlikti modifikacijas, susijusias su transporto priemonės komplektacija ar įranga.</w:t>
            </w:r>
          </w:p>
        </w:tc>
      </w:tr>
      <w:tr w:rsidR="009E32A9" w14:paraId="2ADEF9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28EFB" w14:textId="77777777" w:rsidR="009E32A9" w:rsidRDefault="009E32A9" w:rsidP="009E32A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CD7C4FC" w14:textId="77777777" w:rsidR="00817214" w:rsidRPr="00817214" w:rsidRDefault="00817214" w:rsidP="00817214">
            <w:pPr>
              <w:jc w:val="both"/>
              <w:rPr>
                <w:kern w:val="2"/>
                <w:szCs w:val="24"/>
              </w:rPr>
            </w:pPr>
            <w:r w:rsidRPr="00817214">
              <w:rPr>
                <w:kern w:val="2"/>
                <w:szCs w:val="24"/>
              </w:rPr>
              <w:t>Tiekėjas garantiniu laikotarpiu privalo atlikti transporto priemonės techninę priežiūrą ir remontą per kuo trumpesnį, bet ne ilgesnį kaip 5 darbo dienų terminą nuo transporto priemonės pristatymo į techninės priežiūros ir remonto vietą dienos.</w:t>
            </w:r>
          </w:p>
          <w:p w14:paraId="3CACD74F" w14:textId="77777777" w:rsidR="00817214" w:rsidRPr="00817214" w:rsidRDefault="00817214" w:rsidP="00817214">
            <w:pPr>
              <w:jc w:val="both"/>
              <w:rPr>
                <w:kern w:val="2"/>
                <w:szCs w:val="24"/>
              </w:rPr>
            </w:pPr>
            <w:r w:rsidRPr="00817214">
              <w:rPr>
                <w:kern w:val="2"/>
                <w:szCs w:val="24"/>
              </w:rPr>
              <w:lastRenderedPageBreak/>
              <w:t>Esant sudėtingam gedimui, remonto terminas gali būti pratęstas iki 30 darbo dienų, apie tai informuojant Pirkėją ir nurodant objektyvias pratęsimo priežastis.</w:t>
            </w:r>
          </w:p>
          <w:p w14:paraId="2DD83348" w14:textId="77777777" w:rsidR="00542307" w:rsidRPr="00E97974" w:rsidRDefault="00542307" w:rsidP="00542307">
            <w:pPr>
              <w:widowControl w:val="0"/>
              <w:jc w:val="both"/>
              <w:rPr>
                <w:sz w:val="22"/>
                <w:szCs w:val="22"/>
              </w:rPr>
            </w:pPr>
            <w:r w:rsidRPr="00E97974">
              <w:rPr>
                <w:sz w:val="22"/>
                <w:szCs w:val="22"/>
              </w:rPr>
              <w:t>Jeigu garantiniu laikotarpiu Tiekėjas per sutartą terminą neatlieka transporto priemonės remonto, jis per 3 darbo dienas privalo suteikti Perkančiajai organizacijai lygiavertę pakaitinę transporto priemonę (gali būti ir naudota) arba kompensuoti kitos transporto priemonės nuomos išlaidas iki remonto užbaigimo.</w:t>
            </w:r>
          </w:p>
          <w:p w14:paraId="416A842E" w14:textId="77777777" w:rsidR="00817214" w:rsidRPr="00817214" w:rsidRDefault="00817214" w:rsidP="00817214">
            <w:pPr>
              <w:jc w:val="both"/>
              <w:rPr>
                <w:kern w:val="2"/>
                <w:szCs w:val="24"/>
              </w:rPr>
            </w:pPr>
            <w:r w:rsidRPr="00817214">
              <w:rPr>
                <w:kern w:val="2"/>
                <w:szCs w:val="24"/>
              </w:rPr>
              <w:t>Garantiniu laikotarpiu įvykus gedimui, dėl kurio transporto priemonė negali būti eksploatuojama ir kuris šalinamas Tiekėjo sąskaita, Tiekėjas organizuoja arba apmoka transporto priemonės transportavimą į remonto vietą arba, jei įmanoma, gedimą šalina Pirkėjo nurodytoje vietoje.</w:t>
            </w:r>
          </w:p>
          <w:p w14:paraId="2E5DB3D3" w14:textId="77777777" w:rsidR="00817214" w:rsidRPr="00817214" w:rsidRDefault="00817214" w:rsidP="00817214">
            <w:pPr>
              <w:jc w:val="both"/>
              <w:rPr>
                <w:kern w:val="2"/>
                <w:szCs w:val="24"/>
              </w:rPr>
            </w:pPr>
            <w:r w:rsidRPr="00817214">
              <w:rPr>
                <w:kern w:val="2"/>
                <w:szCs w:val="24"/>
              </w:rPr>
              <w:t>Techninės priežiūros atlikimo intervalas taikomas pagal transporto priemonės gamintojo nustatytą grafiką.</w:t>
            </w:r>
          </w:p>
          <w:p w14:paraId="6B154AAF" w14:textId="433AD436" w:rsidR="009E32A9" w:rsidRPr="00817214" w:rsidRDefault="00817214" w:rsidP="00817214">
            <w:pPr>
              <w:jc w:val="both"/>
              <w:rPr>
                <w:kern w:val="2"/>
                <w:szCs w:val="24"/>
              </w:rPr>
            </w:pPr>
            <w:r w:rsidRPr="00817214">
              <w:rPr>
                <w:kern w:val="2"/>
                <w:szCs w:val="24"/>
              </w:rPr>
              <w:t>Prekių trūkumų nustatymo ir šalinimo tvarka nustatyta Bendrųjų sąlygų 7 skyriuje.</w:t>
            </w:r>
          </w:p>
        </w:tc>
      </w:tr>
      <w:tr w:rsidR="009E32A9" w14:paraId="117385B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1D8DCF" w14:textId="77777777" w:rsidR="009E32A9" w:rsidRDefault="009E32A9" w:rsidP="009E32A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3D612DE" w14:textId="170508AC" w:rsidR="009E32A9" w:rsidRDefault="009E32A9" w:rsidP="009E32A9">
            <w:pPr>
              <w:rPr>
                <w:color w:val="4472C4"/>
                <w:kern w:val="2"/>
                <w:szCs w:val="24"/>
              </w:rPr>
            </w:pPr>
            <w:r>
              <w:rPr>
                <w:kern w:val="2"/>
                <w:szCs w:val="24"/>
              </w:rPr>
              <w:t xml:space="preserve">Netaikoma </w:t>
            </w:r>
          </w:p>
          <w:p w14:paraId="569EB23A" w14:textId="77777777" w:rsidR="009E32A9" w:rsidRDefault="009E32A9" w:rsidP="009E32A9">
            <w:pPr>
              <w:rPr>
                <w:kern w:val="2"/>
                <w:szCs w:val="24"/>
              </w:rPr>
            </w:pPr>
          </w:p>
          <w:p w14:paraId="62AFE866" w14:textId="372A754B" w:rsidR="009E32A9" w:rsidRDefault="009E32A9" w:rsidP="009E32A9">
            <w:pPr>
              <w:rPr>
                <w:kern w:val="2"/>
                <w:szCs w:val="24"/>
              </w:rPr>
            </w:pPr>
          </w:p>
        </w:tc>
      </w:tr>
      <w:tr w:rsidR="009E32A9" w14:paraId="2FB1A089" w14:textId="77777777">
        <w:trPr>
          <w:trHeight w:val="300"/>
        </w:trPr>
        <w:tc>
          <w:tcPr>
            <w:tcW w:w="9535" w:type="dxa"/>
            <w:gridSpan w:val="5"/>
          </w:tcPr>
          <w:p w14:paraId="17DDB691" w14:textId="77777777" w:rsidR="009E32A9" w:rsidRDefault="009E32A9" w:rsidP="009E32A9">
            <w:pPr>
              <w:jc w:val="center"/>
              <w:rPr>
                <w:b/>
                <w:bCs/>
                <w:kern w:val="2"/>
                <w:szCs w:val="24"/>
              </w:rPr>
            </w:pPr>
            <w:r>
              <w:rPr>
                <w:b/>
                <w:bCs/>
                <w:kern w:val="2"/>
                <w:szCs w:val="24"/>
              </w:rPr>
              <w:t>7. SUTARTIES VYKDYMUI PASITELKIAMI SUBTIEKĖJAI</w:t>
            </w:r>
          </w:p>
        </w:tc>
      </w:tr>
      <w:tr w:rsidR="009E32A9" w14:paraId="20E870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6862AA" w14:textId="77777777" w:rsidR="009E32A9" w:rsidRDefault="009E32A9" w:rsidP="009E32A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B9DE4C1" w14:textId="77777777" w:rsidR="009E32A9" w:rsidRDefault="009E32A9" w:rsidP="009E32A9">
            <w:pPr>
              <w:rPr>
                <w:kern w:val="2"/>
                <w:szCs w:val="24"/>
              </w:rPr>
            </w:pPr>
            <w:r>
              <w:rPr>
                <w:kern w:val="2"/>
                <w:szCs w:val="24"/>
              </w:rPr>
              <w:t>Sutarties vykdymui subtiekėjai ir (ar) specialistai nepasitelkiami.</w:t>
            </w:r>
          </w:p>
          <w:p w14:paraId="535DA783" w14:textId="77777777" w:rsidR="009E32A9" w:rsidRDefault="009E32A9" w:rsidP="009E32A9">
            <w:pPr>
              <w:rPr>
                <w:kern w:val="2"/>
                <w:szCs w:val="24"/>
              </w:rPr>
            </w:pPr>
          </w:p>
          <w:p w14:paraId="40589211" w14:textId="72E28AAC" w:rsidR="009E32A9" w:rsidRDefault="009E32A9" w:rsidP="009E32A9">
            <w:pPr>
              <w:rPr>
                <w:b/>
                <w:bCs/>
                <w:kern w:val="2"/>
                <w:szCs w:val="24"/>
              </w:rPr>
            </w:pPr>
          </w:p>
        </w:tc>
      </w:tr>
      <w:tr w:rsidR="009E32A9" w14:paraId="3CC396EC" w14:textId="77777777">
        <w:trPr>
          <w:trHeight w:val="300"/>
        </w:trPr>
        <w:tc>
          <w:tcPr>
            <w:tcW w:w="9535" w:type="dxa"/>
            <w:gridSpan w:val="5"/>
          </w:tcPr>
          <w:p w14:paraId="103AD9D6" w14:textId="77777777" w:rsidR="009E32A9" w:rsidRDefault="009E32A9" w:rsidP="009E32A9">
            <w:pPr>
              <w:jc w:val="center"/>
              <w:rPr>
                <w:b/>
                <w:bCs/>
                <w:kern w:val="2"/>
                <w:szCs w:val="24"/>
              </w:rPr>
            </w:pPr>
            <w:r>
              <w:rPr>
                <w:b/>
                <w:bCs/>
                <w:kern w:val="2"/>
                <w:szCs w:val="24"/>
              </w:rPr>
              <w:t>8. PRIEVOLIŲ PAGAL SUTARTĮ ĮVYKDYMO UŽTIKRINIMAS</w:t>
            </w:r>
          </w:p>
        </w:tc>
      </w:tr>
      <w:tr w:rsidR="009E32A9" w14:paraId="619C0F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81ADB5" w14:textId="77777777" w:rsidR="009E32A9" w:rsidRDefault="009E32A9" w:rsidP="009E32A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F1C7A8" w14:textId="1FD77F3F" w:rsidR="009E32A9" w:rsidRDefault="009E32A9" w:rsidP="009E32A9">
            <w:pPr>
              <w:rPr>
                <w:kern w:val="2"/>
                <w:szCs w:val="24"/>
              </w:rPr>
            </w:pPr>
            <w:r>
              <w:rPr>
                <w:kern w:val="2"/>
                <w:szCs w:val="24"/>
              </w:rPr>
              <w:t xml:space="preserve">Prievolių pagal Sutartį įvykdymas užtikrinamas: </w:t>
            </w:r>
          </w:p>
          <w:p w14:paraId="018535C7" w14:textId="16930B07" w:rsidR="009E32A9" w:rsidRDefault="009E32A9" w:rsidP="009E32A9">
            <w:pPr>
              <w:rPr>
                <w:kern w:val="2"/>
                <w:szCs w:val="24"/>
              </w:rPr>
            </w:pPr>
            <w:r>
              <w:rPr>
                <w:kern w:val="2"/>
                <w:szCs w:val="24"/>
              </w:rPr>
              <w:t>Netesybos (delspinigiais, bauda);</w:t>
            </w:r>
          </w:p>
          <w:p w14:paraId="1FC19C76" w14:textId="77EECCCF" w:rsidR="009E32A9" w:rsidRDefault="009E32A9" w:rsidP="009E32A9">
            <w:pPr>
              <w:rPr>
                <w:kern w:val="2"/>
                <w:szCs w:val="24"/>
              </w:rPr>
            </w:pPr>
          </w:p>
        </w:tc>
      </w:tr>
      <w:tr w:rsidR="009E32A9" w14:paraId="695F71D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0A35B4" w14:textId="77777777" w:rsidR="009E32A9" w:rsidRDefault="009E32A9" w:rsidP="009E32A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EDAC9CF" w14:textId="77777777" w:rsidR="00180EAA" w:rsidRDefault="00180EAA" w:rsidP="00180EAA">
            <w:pPr>
              <w:rPr>
                <w:kern w:val="2"/>
                <w:szCs w:val="24"/>
              </w:rPr>
            </w:pPr>
            <w:r>
              <w:rPr>
                <w:kern w:val="2"/>
                <w:szCs w:val="24"/>
              </w:rPr>
              <w:t>Netaikoma</w:t>
            </w:r>
          </w:p>
          <w:p w14:paraId="3F84EC06" w14:textId="0BF99F2E" w:rsidR="009E32A9" w:rsidRDefault="009E32A9" w:rsidP="009E32A9">
            <w:pPr>
              <w:rPr>
                <w:kern w:val="2"/>
                <w:szCs w:val="24"/>
              </w:rPr>
            </w:pPr>
          </w:p>
        </w:tc>
      </w:tr>
      <w:tr w:rsidR="009E32A9" w14:paraId="65370746" w14:textId="77777777" w:rsidTr="008D7FAD">
        <w:trPr>
          <w:trHeight w:val="553"/>
        </w:trPr>
        <w:tc>
          <w:tcPr>
            <w:tcW w:w="2707" w:type="dxa"/>
            <w:gridSpan w:val="3"/>
            <w:tcBorders>
              <w:top w:val="single" w:sz="4" w:space="0" w:color="auto"/>
              <w:left w:val="single" w:sz="4" w:space="0" w:color="auto"/>
              <w:bottom w:val="single" w:sz="4" w:space="0" w:color="auto"/>
              <w:right w:val="single" w:sz="4" w:space="0" w:color="auto"/>
            </w:tcBorders>
          </w:tcPr>
          <w:p w14:paraId="0D9EAF14" w14:textId="77777777" w:rsidR="009E32A9" w:rsidRDefault="009E32A9" w:rsidP="009E32A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BAF5CAC" w14:textId="77777777" w:rsidR="009E32A9" w:rsidRDefault="009E32A9" w:rsidP="009E32A9">
            <w:pPr>
              <w:rPr>
                <w:kern w:val="2"/>
                <w:szCs w:val="24"/>
              </w:rPr>
            </w:pPr>
            <w:r>
              <w:rPr>
                <w:kern w:val="2"/>
                <w:szCs w:val="24"/>
              </w:rPr>
              <w:t>Netaikoma</w:t>
            </w:r>
          </w:p>
          <w:p w14:paraId="3182F41F" w14:textId="77777777" w:rsidR="009E32A9" w:rsidRDefault="009E32A9" w:rsidP="009E32A9">
            <w:pPr>
              <w:rPr>
                <w:kern w:val="2"/>
                <w:szCs w:val="24"/>
              </w:rPr>
            </w:pPr>
          </w:p>
          <w:p w14:paraId="127D1FBB" w14:textId="140450FC" w:rsidR="009E32A9" w:rsidRDefault="009E32A9" w:rsidP="009E32A9">
            <w:pPr>
              <w:rPr>
                <w:kern w:val="2"/>
                <w:szCs w:val="24"/>
              </w:rPr>
            </w:pPr>
          </w:p>
        </w:tc>
      </w:tr>
      <w:tr w:rsidR="009E32A9" w14:paraId="3B933A76" w14:textId="77777777">
        <w:trPr>
          <w:trHeight w:val="300"/>
        </w:trPr>
        <w:tc>
          <w:tcPr>
            <w:tcW w:w="9535" w:type="dxa"/>
            <w:gridSpan w:val="5"/>
          </w:tcPr>
          <w:p w14:paraId="0B1EE711" w14:textId="77777777" w:rsidR="009E32A9" w:rsidRDefault="009E32A9" w:rsidP="009E32A9">
            <w:pPr>
              <w:jc w:val="center"/>
              <w:rPr>
                <w:b/>
                <w:bCs/>
                <w:kern w:val="2"/>
                <w:szCs w:val="24"/>
              </w:rPr>
            </w:pPr>
            <w:r>
              <w:rPr>
                <w:b/>
                <w:bCs/>
                <w:kern w:val="2"/>
                <w:szCs w:val="24"/>
              </w:rPr>
              <w:t>9. ŠALIŲ ATSAKOMYBĖ</w:t>
            </w:r>
            <w:r>
              <w:rPr>
                <w:b/>
                <w:bCs/>
                <w:kern w:val="2"/>
                <w:szCs w:val="24"/>
              </w:rPr>
              <w:tab/>
            </w:r>
          </w:p>
        </w:tc>
      </w:tr>
      <w:tr w:rsidR="009E32A9" w14:paraId="1797BCE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369F0E" w14:textId="77777777" w:rsidR="009E32A9" w:rsidRDefault="009E32A9" w:rsidP="009E32A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EB74325" w14:textId="39B81F28" w:rsidR="005A518C" w:rsidRDefault="002B63A4" w:rsidP="00907D5E">
            <w:pPr>
              <w:jc w:val="both"/>
              <w:rPr>
                <w:color w:val="000000"/>
                <w:kern w:val="2"/>
                <w:szCs w:val="24"/>
              </w:rPr>
            </w:pPr>
            <w:r w:rsidRPr="002B63A4">
              <w:rPr>
                <w:color w:val="000000"/>
                <w:kern w:val="2"/>
                <w:szCs w:val="24"/>
              </w:rPr>
              <w:t>Jeigu Pirkėjas, gavęs tinkamai pateiktą sąskaitą faktūrą, vėluoja atsiskaityti už tinkamai perduotą ir kokybišką Prekę Sutartyje nustatytu terminu, Tiekėjas turi teisę skaičiuoti Pirkėjui 0,02 % dydžio delspinigius nuo neapmokėtos sumos be PVM už kiekvieną pavėluotą dieną, skaičiuojant nuo kitos dienos po mokėjimo termino pabaigos.</w:t>
            </w:r>
          </w:p>
        </w:tc>
      </w:tr>
      <w:tr w:rsidR="00E44DBE" w14:paraId="273C3A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35E6CB" w14:textId="77777777" w:rsidR="00E44DBE" w:rsidRDefault="00E44DBE" w:rsidP="00E44DB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F1FB2E0" w14:textId="0DA2EAD5" w:rsidR="00E44DBE" w:rsidRDefault="00E44DBE" w:rsidP="00E44DBE">
            <w:pPr>
              <w:jc w:val="both"/>
              <w:rPr>
                <w:color w:val="000000"/>
                <w:kern w:val="2"/>
              </w:rPr>
            </w:pPr>
            <w:r>
              <w:rPr>
                <w:color w:val="000000"/>
                <w:kern w:val="2"/>
              </w:rPr>
              <w:t>9.2.1. </w:t>
            </w:r>
            <w:r w:rsidR="00C91E49" w:rsidRPr="00C91E49">
              <w:rPr>
                <w:color w:val="000000"/>
                <w:kern w:val="2"/>
              </w:rPr>
              <w:t>Jeigu Tiekėjas vėluoja vykdyti užsakymą, tiekti Prekes, ištaisyti jų trūkumus arba nevykdo kitų Sutarties įsipareigojimų, Pirkėjas turi teisę skaičiuoti Tiekėjui 0,02 % dydžio delspinigius už kiekvieną pavėluotą dieną nuo neperduotų arba nekokybiškų Prekių vertės be PVM, skaičiuojant nuo kitos dienos po nustatyto termino pabaigos.</w:t>
            </w:r>
          </w:p>
          <w:p w14:paraId="50123E97" w14:textId="77777777" w:rsidR="00C91E49" w:rsidRDefault="00E44DBE" w:rsidP="00C91E49">
            <w:pPr>
              <w:jc w:val="both"/>
              <w:rPr>
                <w:color w:val="000000"/>
                <w:szCs w:val="24"/>
              </w:rPr>
            </w:pPr>
            <w:r>
              <w:rPr>
                <w:color w:val="000000"/>
                <w:szCs w:val="24"/>
                <w:lang w:val="lt"/>
              </w:rPr>
              <w:lastRenderedPageBreak/>
              <w:t xml:space="preserve">9.2.2. </w:t>
            </w:r>
            <w:r w:rsidR="00C91E49" w:rsidRPr="00C91E49">
              <w:rPr>
                <w:color w:val="000000"/>
                <w:szCs w:val="24"/>
              </w:rPr>
              <w:t>Jeigu Tiekėjas vėluoja grąžinti permoką, susidariusią dėl Tiekėjui mokėtinos sumos sumažinimo pagal Bendrųjų sąlygų 7.4.1.2 punktą, Pirkėjas turi teisę skaičiuoti Tiekėjui 0,02 % dydžio delspinigius už kiekvieną pavėluotą dieną nuo negrąžintos permokos sumos, skaičiuojant nuo kitos dienos po nustatyto grąžinimo termino pabaigos.</w:t>
            </w:r>
          </w:p>
          <w:p w14:paraId="11FCB86F" w14:textId="4030B9C5" w:rsidR="00E44DBE" w:rsidRDefault="00E44DBE" w:rsidP="00C91E49">
            <w:pPr>
              <w:jc w:val="both"/>
              <w:rPr>
                <w:b/>
                <w:kern w:val="2"/>
              </w:rPr>
            </w:pPr>
            <w:r>
              <w:rPr>
                <w:color w:val="000000"/>
                <w:kern w:val="2"/>
              </w:rPr>
              <w:t>9.2.3. </w:t>
            </w:r>
            <w:r w:rsidR="00B75D9A" w:rsidRPr="00B75D9A">
              <w:rPr>
                <w:color w:val="000000"/>
                <w:kern w:val="2"/>
              </w:rPr>
              <w:t>Tiekėjas privalo sumokėti netesybas per 5 darbo dienas nuo Pirkėjo rašytinio pareikalavimo, jeigu netesybos nėra įskaitomos į Tiekėjui mokėtiną sumą.</w:t>
            </w:r>
            <w:r>
              <w:rPr>
                <w:color w:val="000000"/>
                <w:kern w:val="2"/>
              </w:rPr>
              <w:t xml:space="preserve"> </w:t>
            </w:r>
          </w:p>
        </w:tc>
      </w:tr>
      <w:tr w:rsidR="00E44DBE" w14:paraId="6A03CE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ACF803" w14:textId="77777777" w:rsidR="00E44DBE" w:rsidRDefault="00E44DBE" w:rsidP="00E44DBE">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2B37AD9" w14:textId="5DD35253" w:rsidR="00E44DBE" w:rsidRDefault="00E44DBE" w:rsidP="00B75D9A">
            <w:pPr>
              <w:jc w:val="both"/>
              <w:rPr>
                <w:kern w:val="2"/>
                <w:szCs w:val="24"/>
              </w:rPr>
            </w:pPr>
            <w:r>
              <w:rPr>
                <w:kern w:val="2"/>
                <w:szCs w:val="24"/>
              </w:rPr>
              <w:t>9.3.1. </w:t>
            </w:r>
            <w:r w:rsidR="00B75D9A" w:rsidRPr="00B75D9A">
              <w:rPr>
                <w:kern w:val="2"/>
                <w:szCs w:val="24"/>
              </w:rPr>
              <w:t>Nutraukus Sutartį dėl esminio Sutarties pažeidimo arba nepagrįstai nutraukus Sutarties vykdymą ne Sutartyje nustatyta tvarka, Sutartį pažeidusi Šalis privalo sumokėti kitai Šaliai 5 % dydžio baudą nuo Pradinės Sutarties vertės be PVM, nurodytos Specialiųjų sąlygų 5.2 punkte.</w:t>
            </w:r>
            <w:r>
              <w:rPr>
                <w:kern w:val="2"/>
                <w:szCs w:val="24"/>
              </w:rPr>
              <w:t xml:space="preserve"> </w:t>
            </w:r>
          </w:p>
          <w:p w14:paraId="5A7C9A44" w14:textId="77777777" w:rsidR="00E44DBE" w:rsidRDefault="00E44DBE" w:rsidP="00B75D9A">
            <w:pPr>
              <w:jc w:val="both"/>
              <w:rPr>
                <w:kern w:val="2"/>
                <w:szCs w:val="24"/>
              </w:rPr>
            </w:pPr>
          </w:p>
          <w:p w14:paraId="6B81B4D9" w14:textId="5D4663E8" w:rsidR="00E44DBE" w:rsidRDefault="00E44DBE" w:rsidP="00E44DBE">
            <w:pPr>
              <w:rPr>
                <w:kern w:val="2"/>
                <w:szCs w:val="24"/>
              </w:rPr>
            </w:pPr>
          </w:p>
        </w:tc>
      </w:tr>
      <w:tr w:rsidR="00E44DBE" w14:paraId="2F083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277D06" w14:textId="77777777" w:rsidR="00E44DBE" w:rsidRDefault="00E44DBE" w:rsidP="00E44DB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8F417DD" w14:textId="77777777" w:rsidR="00E44DBE" w:rsidRDefault="00E44DBE" w:rsidP="00E44DBE">
            <w:pPr>
              <w:rPr>
                <w:color w:val="000000"/>
                <w:kern w:val="2"/>
                <w:szCs w:val="24"/>
              </w:rPr>
            </w:pPr>
            <w:r>
              <w:rPr>
                <w:color w:val="000000"/>
                <w:kern w:val="2"/>
                <w:szCs w:val="24"/>
              </w:rPr>
              <w:t>Netaikoma</w:t>
            </w:r>
          </w:p>
          <w:p w14:paraId="6744341A" w14:textId="77777777" w:rsidR="00E44DBE" w:rsidRDefault="00E44DBE" w:rsidP="00E44DBE">
            <w:pPr>
              <w:rPr>
                <w:kern w:val="2"/>
                <w:szCs w:val="24"/>
              </w:rPr>
            </w:pPr>
          </w:p>
          <w:p w14:paraId="2871C10F" w14:textId="77777777" w:rsidR="00E44DBE" w:rsidRDefault="00E44DBE" w:rsidP="00E44DBE">
            <w:pPr>
              <w:rPr>
                <w:kern w:val="2"/>
                <w:szCs w:val="24"/>
              </w:rPr>
            </w:pPr>
          </w:p>
        </w:tc>
      </w:tr>
      <w:tr w:rsidR="00E44DBE" w14:paraId="257844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1A666C" w14:textId="77777777" w:rsidR="00E44DBE" w:rsidRDefault="00E44DBE" w:rsidP="00E44DB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4D838DE" w14:textId="77777777" w:rsidR="00E44DBE" w:rsidRDefault="00E44DBE" w:rsidP="00E44DBE">
            <w:pPr>
              <w:rPr>
                <w:color w:val="000000"/>
                <w:kern w:val="2"/>
                <w:szCs w:val="24"/>
              </w:rPr>
            </w:pPr>
            <w:r>
              <w:rPr>
                <w:color w:val="000000"/>
                <w:kern w:val="2"/>
                <w:szCs w:val="24"/>
              </w:rPr>
              <w:t>Netaikoma</w:t>
            </w:r>
          </w:p>
          <w:p w14:paraId="660A6B3F" w14:textId="77777777" w:rsidR="00E44DBE" w:rsidRDefault="00E44DBE" w:rsidP="00E44DBE">
            <w:pPr>
              <w:rPr>
                <w:kern w:val="2"/>
                <w:szCs w:val="24"/>
              </w:rPr>
            </w:pPr>
          </w:p>
          <w:p w14:paraId="3BAD2632" w14:textId="77777777" w:rsidR="00E44DBE" w:rsidRDefault="00E44DBE" w:rsidP="00E44DBE">
            <w:pPr>
              <w:rPr>
                <w:color w:val="4472C4"/>
                <w:kern w:val="2"/>
                <w:szCs w:val="24"/>
              </w:rPr>
            </w:pPr>
          </w:p>
          <w:p w14:paraId="6288642F" w14:textId="7073A347" w:rsidR="00E44DBE" w:rsidRDefault="00E44DBE" w:rsidP="00E44DBE">
            <w:pPr>
              <w:rPr>
                <w:color w:val="4472C4"/>
                <w:kern w:val="2"/>
                <w:szCs w:val="24"/>
              </w:rPr>
            </w:pPr>
          </w:p>
        </w:tc>
      </w:tr>
      <w:tr w:rsidR="00E44DBE" w14:paraId="4B61EF8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825FE" w14:textId="77777777" w:rsidR="00E44DBE" w:rsidRDefault="00E44DBE" w:rsidP="00E44DB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E8D489C" w14:textId="381304BC" w:rsidR="00E44DBE" w:rsidRPr="000371D9" w:rsidRDefault="000371D9" w:rsidP="000371D9">
            <w:pPr>
              <w:jc w:val="both"/>
              <w:rPr>
                <w:kern w:val="2"/>
                <w:szCs w:val="24"/>
              </w:rPr>
            </w:pPr>
            <w:r w:rsidRPr="000371D9">
              <w:rPr>
                <w:kern w:val="2"/>
                <w:szCs w:val="24"/>
              </w:rPr>
              <w:t>Konfidencialumo reikalavimai taikomi pagal teisės aktus. Papildomos sutartinės netesybos netaikomos.</w:t>
            </w:r>
          </w:p>
          <w:p w14:paraId="4D6F8C30" w14:textId="3CC9B2A0" w:rsidR="00E44DBE" w:rsidRDefault="00E44DBE" w:rsidP="000371D9">
            <w:pPr>
              <w:jc w:val="both"/>
              <w:rPr>
                <w:color w:val="4472C4"/>
                <w:kern w:val="2"/>
                <w:szCs w:val="24"/>
              </w:rPr>
            </w:pPr>
            <w:r w:rsidRPr="000371D9">
              <w:rPr>
                <w:kern w:val="2"/>
                <w:szCs w:val="24"/>
              </w:rPr>
              <w:t xml:space="preserve"> </w:t>
            </w:r>
          </w:p>
        </w:tc>
      </w:tr>
      <w:tr w:rsidR="00E44DBE" w14:paraId="6A5ADD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2E923E" w14:textId="77777777" w:rsidR="00E44DBE" w:rsidRDefault="00E44DBE" w:rsidP="00E44DBE">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0AD0E98" w14:textId="2BC3075A" w:rsidR="00E44DBE" w:rsidRDefault="00E44DBE" w:rsidP="00E44DBE">
            <w:pPr>
              <w:rPr>
                <w:color w:val="4472C4"/>
                <w:kern w:val="2"/>
                <w:szCs w:val="24"/>
              </w:rPr>
            </w:pPr>
            <w:r>
              <w:rPr>
                <w:kern w:val="2"/>
                <w:szCs w:val="24"/>
              </w:rPr>
              <w:t xml:space="preserve">Netaikoma </w:t>
            </w:r>
          </w:p>
          <w:p w14:paraId="2A15AE4B" w14:textId="77777777" w:rsidR="00E44DBE" w:rsidRDefault="00E44DBE" w:rsidP="00E44DBE">
            <w:pPr>
              <w:rPr>
                <w:color w:val="4472C4"/>
                <w:kern w:val="2"/>
                <w:szCs w:val="24"/>
              </w:rPr>
            </w:pPr>
          </w:p>
          <w:p w14:paraId="1CCC3B41" w14:textId="5E15F0A3" w:rsidR="00E44DBE" w:rsidRDefault="00E44DBE" w:rsidP="00E44DBE">
            <w:pPr>
              <w:rPr>
                <w:color w:val="FF0000"/>
                <w:kern w:val="2"/>
                <w:szCs w:val="24"/>
              </w:rPr>
            </w:pPr>
          </w:p>
          <w:p w14:paraId="6209F571" w14:textId="77777777" w:rsidR="00E44DBE" w:rsidRDefault="00E44DBE" w:rsidP="00E44DBE">
            <w:pPr>
              <w:rPr>
                <w:color w:val="4472C4"/>
                <w:kern w:val="2"/>
                <w:szCs w:val="24"/>
              </w:rPr>
            </w:pPr>
          </w:p>
          <w:p w14:paraId="02935CC7" w14:textId="0ABD7C3A" w:rsidR="00E44DBE" w:rsidRDefault="00E44DBE" w:rsidP="00E44DBE">
            <w:pPr>
              <w:rPr>
                <w:color w:val="4472C4"/>
                <w:kern w:val="2"/>
                <w:szCs w:val="24"/>
              </w:rPr>
            </w:pPr>
          </w:p>
        </w:tc>
      </w:tr>
      <w:tr w:rsidR="00E44DBE" w14:paraId="67DD3C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FD46A4" w14:textId="77777777" w:rsidR="00E44DBE" w:rsidRDefault="00E44DBE" w:rsidP="00E44DBE">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18BE1A3" w14:textId="77777777" w:rsidR="00E44DBE" w:rsidRDefault="00E44DBE" w:rsidP="00E44DBE">
            <w:pPr>
              <w:rPr>
                <w:kern w:val="2"/>
                <w:szCs w:val="24"/>
              </w:rPr>
            </w:pPr>
            <w:r>
              <w:rPr>
                <w:kern w:val="2"/>
                <w:szCs w:val="24"/>
              </w:rPr>
              <w:lastRenderedPageBreak/>
              <w:t>Netaikoma</w:t>
            </w:r>
          </w:p>
          <w:p w14:paraId="0E5BFED0" w14:textId="77777777" w:rsidR="00E44DBE" w:rsidRDefault="00E44DBE" w:rsidP="00E44DBE">
            <w:pPr>
              <w:rPr>
                <w:color w:val="4472C4"/>
                <w:kern w:val="2"/>
                <w:szCs w:val="24"/>
              </w:rPr>
            </w:pPr>
          </w:p>
          <w:p w14:paraId="19D051C2" w14:textId="22537CD6" w:rsidR="00E44DBE" w:rsidRDefault="00E44DBE" w:rsidP="00E44DBE">
            <w:pPr>
              <w:rPr>
                <w:color w:val="4472C4"/>
                <w:kern w:val="2"/>
                <w:szCs w:val="24"/>
              </w:rPr>
            </w:pPr>
          </w:p>
        </w:tc>
      </w:tr>
      <w:tr w:rsidR="00E44DBE" w14:paraId="29388B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5A1C68" w14:textId="77777777" w:rsidR="00E44DBE" w:rsidRDefault="00E44DBE" w:rsidP="00E44DB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5009300" w14:textId="77777777" w:rsidR="00E44DBE" w:rsidRDefault="00E44DBE" w:rsidP="00E44DBE">
            <w:pPr>
              <w:spacing w:line="259" w:lineRule="auto"/>
              <w:rPr>
                <w:kern w:val="2"/>
                <w:szCs w:val="24"/>
              </w:rPr>
            </w:pPr>
            <w:r>
              <w:rPr>
                <w:kern w:val="2"/>
                <w:szCs w:val="24"/>
              </w:rPr>
              <w:t>Netaikoma</w:t>
            </w:r>
          </w:p>
          <w:p w14:paraId="3214634F" w14:textId="77777777" w:rsidR="00E44DBE" w:rsidRDefault="00E44DBE" w:rsidP="00E44DBE">
            <w:pPr>
              <w:spacing w:line="259" w:lineRule="auto"/>
              <w:rPr>
                <w:kern w:val="2"/>
                <w:sz w:val="22"/>
                <w:szCs w:val="24"/>
              </w:rPr>
            </w:pPr>
          </w:p>
          <w:p w14:paraId="43A30D2B" w14:textId="77777777" w:rsidR="00E44DBE" w:rsidRDefault="00E44DBE" w:rsidP="00E44DBE">
            <w:pPr>
              <w:rPr>
                <w:sz w:val="14"/>
                <w:szCs w:val="14"/>
              </w:rPr>
            </w:pPr>
          </w:p>
          <w:p w14:paraId="613CF061" w14:textId="77777777" w:rsidR="00E44DBE" w:rsidRDefault="00E44DBE" w:rsidP="00E44DBE">
            <w:pPr>
              <w:spacing w:line="259" w:lineRule="auto"/>
              <w:rPr>
                <w:kern w:val="2"/>
                <w:sz w:val="22"/>
                <w:szCs w:val="24"/>
              </w:rPr>
            </w:pPr>
          </w:p>
          <w:p w14:paraId="79DE9732" w14:textId="77777777" w:rsidR="00E44DBE" w:rsidRDefault="00E44DBE" w:rsidP="00E44DBE">
            <w:pPr>
              <w:rPr>
                <w:sz w:val="14"/>
                <w:szCs w:val="14"/>
              </w:rPr>
            </w:pPr>
          </w:p>
          <w:p w14:paraId="6B5B50D2" w14:textId="77777777" w:rsidR="00E44DBE" w:rsidRDefault="00E44DBE" w:rsidP="00E44DBE">
            <w:pPr>
              <w:rPr>
                <w:color w:val="4472C4"/>
                <w:kern w:val="2"/>
                <w:szCs w:val="24"/>
              </w:rPr>
            </w:pPr>
          </w:p>
        </w:tc>
      </w:tr>
      <w:tr w:rsidR="00E44DBE" w14:paraId="2F8FE8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51D616" w14:textId="77777777" w:rsidR="00E44DBE" w:rsidRDefault="00E44DBE" w:rsidP="00E44DB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38EFD15" w14:textId="16A58127" w:rsidR="00E44DBE" w:rsidRPr="008F1590" w:rsidRDefault="008F1590" w:rsidP="008F1590">
            <w:pPr>
              <w:spacing w:line="259" w:lineRule="auto"/>
              <w:rPr>
                <w:kern w:val="2"/>
                <w:szCs w:val="24"/>
              </w:rPr>
            </w:pPr>
            <w:r>
              <w:rPr>
                <w:kern w:val="2"/>
                <w:szCs w:val="24"/>
              </w:rPr>
              <w:t>Netaikoma</w:t>
            </w:r>
          </w:p>
        </w:tc>
      </w:tr>
      <w:tr w:rsidR="00E44DBE" w14:paraId="35FAAB18" w14:textId="77777777">
        <w:trPr>
          <w:trHeight w:val="300"/>
        </w:trPr>
        <w:tc>
          <w:tcPr>
            <w:tcW w:w="9535" w:type="dxa"/>
            <w:gridSpan w:val="5"/>
          </w:tcPr>
          <w:p w14:paraId="3ED61544" w14:textId="77777777" w:rsidR="00E44DBE" w:rsidRDefault="00E44DBE" w:rsidP="00E44DBE">
            <w:pPr>
              <w:jc w:val="center"/>
              <w:rPr>
                <w:b/>
                <w:bCs/>
                <w:kern w:val="2"/>
                <w:szCs w:val="24"/>
              </w:rPr>
            </w:pPr>
            <w:r>
              <w:rPr>
                <w:b/>
                <w:kern w:val="2"/>
                <w:szCs w:val="24"/>
              </w:rPr>
              <w:t>10. ESMINĖS SUTARTIES SĄLYGOS</w:t>
            </w:r>
          </w:p>
        </w:tc>
      </w:tr>
      <w:tr w:rsidR="00E44DBE" w14:paraId="6F32EEA3" w14:textId="77777777">
        <w:trPr>
          <w:trHeight w:val="300"/>
        </w:trPr>
        <w:tc>
          <w:tcPr>
            <w:tcW w:w="2707" w:type="dxa"/>
            <w:gridSpan w:val="3"/>
          </w:tcPr>
          <w:p w14:paraId="6C8285F1" w14:textId="77777777" w:rsidR="00E44DBE" w:rsidRDefault="00E44DBE" w:rsidP="00E44DBE">
            <w:pPr>
              <w:rPr>
                <w:b/>
                <w:bCs/>
                <w:kern w:val="2"/>
              </w:rPr>
            </w:pPr>
            <w:r>
              <w:rPr>
                <w:b/>
                <w:bCs/>
              </w:rPr>
              <w:t>10.1. Esminės Sutarties sąlygos</w:t>
            </w:r>
          </w:p>
        </w:tc>
        <w:tc>
          <w:tcPr>
            <w:tcW w:w="6828" w:type="dxa"/>
            <w:gridSpan w:val="2"/>
          </w:tcPr>
          <w:p w14:paraId="20B58819" w14:textId="7172BA87" w:rsidR="00E44DBE" w:rsidRPr="00817BED" w:rsidRDefault="00817BED" w:rsidP="00817BED">
            <w:pPr>
              <w:jc w:val="both"/>
              <w:rPr>
                <w:kern w:val="2"/>
                <w:szCs w:val="24"/>
              </w:rPr>
            </w:pPr>
            <w:r w:rsidRPr="00817BED">
              <w:rPr>
                <w:kern w:val="2"/>
                <w:szCs w:val="24"/>
              </w:rPr>
              <w:t>Esminėmis Sutarties sąlygomis laikoma: Prekės atitiktis Techninei specifikacijai, Prekės pristatymas per Sutartyje nustatytą terminą, Sutartyje nustatytos kainos laikymasis bei garantinių įsipareigojimų vykdymas.</w:t>
            </w:r>
          </w:p>
        </w:tc>
      </w:tr>
      <w:tr w:rsidR="00E44DBE" w14:paraId="0322E393" w14:textId="77777777">
        <w:trPr>
          <w:trHeight w:val="300"/>
        </w:trPr>
        <w:tc>
          <w:tcPr>
            <w:tcW w:w="2700" w:type="dxa"/>
            <w:gridSpan w:val="2"/>
          </w:tcPr>
          <w:p w14:paraId="0FF9CEF7" w14:textId="77777777" w:rsidR="00E44DBE" w:rsidRDefault="00E44DBE" w:rsidP="00E44DBE">
            <w:pPr>
              <w:rPr>
                <w:b/>
                <w:bCs/>
                <w:kern w:val="2"/>
                <w:szCs w:val="24"/>
              </w:rPr>
            </w:pPr>
            <w:r>
              <w:rPr>
                <w:b/>
                <w:bCs/>
                <w:kern w:val="2"/>
                <w:szCs w:val="24"/>
              </w:rPr>
              <w:t>10.2. Dideli arba nuolatiniai esminės Sutarties sąlygos vykdymo trūkumai</w:t>
            </w:r>
          </w:p>
        </w:tc>
        <w:tc>
          <w:tcPr>
            <w:tcW w:w="6835" w:type="dxa"/>
            <w:gridSpan w:val="3"/>
          </w:tcPr>
          <w:p w14:paraId="16D1A13A" w14:textId="34186BD4" w:rsidR="00E44DBE" w:rsidRPr="00591F63" w:rsidRDefault="00591F63" w:rsidP="00591F63">
            <w:pPr>
              <w:jc w:val="both"/>
              <w:rPr>
                <w:kern w:val="2"/>
                <w:szCs w:val="24"/>
              </w:rPr>
            </w:pPr>
            <w:r w:rsidRPr="00591F63">
              <w:rPr>
                <w:kern w:val="2"/>
                <w:szCs w:val="24"/>
              </w:rPr>
              <w:t>Dideliais arba nuolatiniais esminių Sutarties sąlygų vykdymo trūkumais laikomi atvejai, kai Tiekėjas iš esmės nevykdo arba nuolat pažeidžia Sutarties 10.1 punkte nurodytas esmines sąlygas, įskaitant Prekės neatitiktį Techninei specifikacijai, vėlavimą pristatyti Prekę ar garantinių įsipareigojimų nevykdymą.</w:t>
            </w:r>
          </w:p>
        </w:tc>
      </w:tr>
      <w:tr w:rsidR="00E44DBE" w14:paraId="319D2AD9" w14:textId="77777777">
        <w:trPr>
          <w:trHeight w:val="300"/>
        </w:trPr>
        <w:tc>
          <w:tcPr>
            <w:tcW w:w="9535" w:type="dxa"/>
            <w:gridSpan w:val="5"/>
          </w:tcPr>
          <w:p w14:paraId="6C812609" w14:textId="77777777" w:rsidR="00E44DBE" w:rsidRDefault="00E44DBE" w:rsidP="00E44DBE">
            <w:pPr>
              <w:jc w:val="center"/>
              <w:rPr>
                <w:b/>
                <w:bCs/>
                <w:kern w:val="2"/>
                <w:szCs w:val="24"/>
              </w:rPr>
            </w:pPr>
            <w:r>
              <w:rPr>
                <w:b/>
                <w:bCs/>
                <w:kern w:val="2"/>
                <w:szCs w:val="24"/>
              </w:rPr>
              <w:t>11. SUTARTIES GALIOJIMAS IR KEITIMAS</w:t>
            </w:r>
          </w:p>
        </w:tc>
      </w:tr>
      <w:tr w:rsidR="00E44DBE" w14:paraId="66A5DC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818FE2" w14:textId="77777777" w:rsidR="00E44DBE" w:rsidRDefault="00E44DBE" w:rsidP="00E44DB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21E103F" w14:textId="77777777" w:rsidR="00E44DBE" w:rsidRDefault="00E44DBE" w:rsidP="00E44DBE">
            <w:pPr>
              <w:rPr>
                <w:kern w:val="2"/>
                <w:szCs w:val="24"/>
              </w:rPr>
            </w:pPr>
            <w:r>
              <w:rPr>
                <w:kern w:val="2"/>
                <w:szCs w:val="24"/>
              </w:rPr>
              <w:t>Ši Sutartis laikoma sudaryta ir įsigalioja nuo Sutarties pasirašymo dienos (antrosios Šalies pasirašymo dieną).</w:t>
            </w:r>
          </w:p>
          <w:p w14:paraId="2B513D35" w14:textId="56497087" w:rsidR="00E44DBE" w:rsidRPr="00D32E8E" w:rsidRDefault="00D32E8E" w:rsidP="00E44DBE">
            <w:pPr>
              <w:rPr>
                <w:kern w:val="2"/>
                <w:szCs w:val="24"/>
              </w:rPr>
            </w:pPr>
            <w:r w:rsidRPr="00D32E8E">
              <w:rPr>
                <w:kern w:val="2"/>
                <w:szCs w:val="24"/>
              </w:rPr>
              <w:t>Sutartis galioja iki visiško Šalių sutartinių įsipareigojimų įvykdymo, įskaitant garantinius įsipareigojimus, jei jie taikomi.</w:t>
            </w:r>
          </w:p>
        </w:tc>
      </w:tr>
      <w:tr w:rsidR="00E44DBE" w14:paraId="3D5315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B7701" w14:textId="77777777" w:rsidR="00E44DBE" w:rsidRDefault="00E44DBE" w:rsidP="00E44DB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6E10A0D" w14:textId="77777777" w:rsidR="00E44DBE" w:rsidRDefault="00E44DBE" w:rsidP="00E44DBE">
            <w:pPr>
              <w:rPr>
                <w:kern w:val="2"/>
                <w:szCs w:val="24"/>
              </w:rPr>
            </w:pPr>
            <w:r>
              <w:rPr>
                <w:kern w:val="2"/>
                <w:szCs w:val="24"/>
              </w:rPr>
              <w:t>Netaikoma</w:t>
            </w:r>
          </w:p>
          <w:p w14:paraId="424B6067" w14:textId="77777777" w:rsidR="00E44DBE" w:rsidRDefault="00E44DBE" w:rsidP="00E44DBE">
            <w:pPr>
              <w:rPr>
                <w:kern w:val="2"/>
                <w:szCs w:val="24"/>
              </w:rPr>
            </w:pPr>
          </w:p>
          <w:p w14:paraId="5A850D10" w14:textId="250F0498" w:rsidR="00E44DBE" w:rsidRDefault="00E44DBE" w:rsidP="00E44DBE">
            <w:pPr>
              <w:rPr>
                <w:kern w:val="2"/>
                <w:szCs w:val="24"/>
              </w:rPr>
            </w:pPr>
          </w:p>
        </w:tc>
      </w:tr>
      <w:tr w:rsidR="00E44DBE" w14:paraId="007E7F20" w14:textId="77777777">
        <w:trPr>
          <w:trHeight w:val="300"/>
        </w:trPr>
        <w:tc>
          <w:tcPr>
            <w:tcW w:w="9535" w:type="dxa"/>
            <w:gridSpan w:val="5"/>
          </w:tcPr>
          <w:p w14:paraId="3766DECF" w14:textId="77777777" w:rsidR="00E44DBE" w:rsidRDefault="00E44DBE" w:rsidP="00E44DBE">
            <w:pPr>
              <w:jc w:val="center"/>
              <w:rPr>
                <w:b/>
                <w:bCs/>
                <w:kern w:val="2"/>
                <w:szCs w:val="24"/>
              </w:rPr>
            </w:pPr>
            <w:r>
              <w:rPr>
                <w:b/>
                <w:bCs/>
                <w:kern w:val="2"/>
                <w:szCs w:val="24"/>
              </w:rPr>
              <w:t>12. SUTARTIES NUTRAUKIMAS</w:t>
            </w:r>
          </w:p>
        </w:tc>
      </w:tr>
      <w:tr w:rsidR="00E44DBE" w14:paraId="6AE456EA" w14:textId="77777777">
        <w:trPr>
          <w:trHeight w:val="300"/>
        </w:trPr>
        <w:tc>
          <w:tcPr>
            <w:tcW w:w="2532" w:type="dxa"/>
          </w:tcPr>
          <w:p w14:paraId="0FDF8C86" w14:textId="77777777" w:rsidR="00E44DBE" w:rsidRDefault="00E44DBE" w:rsidP="00E44DBE">
            <w:pPr>
              <w:rPr>
                <w:b/>
                <w:bCs/>
                <w:kern w:val="2"/>
                <w:szCs w:val="24"/>
              </w:rPr>
            </w:pPr>
            <w:r>
              <w:rPr>
                <w:b/>
                <w:bCs/>
                <w:kern w:val="2"/>
                <w:szCs w:val="24"/>
              </w:rPr>
              <w:t>12.1. Sutarties nutraukimo pagrindai</w:t>
            </w:r>
          </w:p>
        </w:tc>
        <w:tc>
          <w:tcPr>
            <w:tcW w:w="7003" w:type="dxa"/>
            <w:gridSpan w:val="4"/>
          </w:tcPr>
          <w:p w14:paraId="1759CB98" w14:textId="37311BCC" w:rsidR="00E44DBE" w:rsidRPr="00F62A0E" w:rsidRDefault="00E44DBE" w:rsidP="00F62A0E">
            <w:pPr>
              <w:jc w:val="both"/>
              <w:rPr>
                <w:kern w:val="2"/>
                <w:szCs w:val="24"/>
              </w:rPr>
            </w:pPr>
            <w:r>
              <w:rPr>
                <w:kern w:val="2"/>
                <w:szCs w:val="24"/>
              </w:rPr>
              <w:t>Sutartis gali būti nutraukiama rašytiniu Šalių susitarimu arba vienašališkai, Bendrosiose sąlygose nustatyta tvarka.</w:t>
            </w:r>
          </w:p>
        </w:tc>
      </w:tr>
      <w:tr w:rsidR="00E44DBE" w14:paraId="51D0B746" w14:textId="77777777">
        <w:trPr>
          <w:trHeight w:val="300"/>
        </w:trPr>
        <w:tc>
          <w:tcPr>
            <w:tcW w:w="2532" w:type="dxa"/>
          </w:tcPr>
          <w:p w14:paraId="54E740E6" w14:textId="77777777" w:rsidR="00E44DBE" w:rsidRDefault="00E44DBE" w:rsidP="00E44DBE">
            <w:pPr>
              <w:rPr>
                <w:b/>
                <w:bCs/>
                <w:kern w:val="2"/>
                <w:szCs w:val="24"/>
              </w:rPr>
            </w:pPr>
            <w:r>
              <w:rPr>
                <w:b/>
                <w:bCs/>
                <w:kern w:val="2"/>
                <w:szCs w:val="24"/>
              </w:rPr>
              <w:t>12.2. Esminiai Sutarties pažeidimai</w:t>
            </w:r>
          </w:p>
          <w:p w14:paraId="46B194FD" w14:textId="77777777" w:rsidR="00E44DBE" w:rsidRDefault="00E44DBE" w:rsidP="00E44DBE">
            <w:pPr>
              <w:rPr>
                <w:b/>
                <w:bCs/>
                <w:kern w:val="2"/>
                <w:szCs w:val="24"/>
              </w:rPr>
            </w:pPr>
          </w:p>
        </w:tc>
        <w:tc>
          <w:tcPr>
            <w:tcW w:w="7003" w:type="dxa"/>
            <w:gridSpan w:val="4"/>
          </w:tcPr>
          <w:p w14:paraId="50F75030" w14:textId="77777777" w:rsidR="00847901" w:rsidRPr="00847901" w:rsidRDefault="00847901" w:rsidP="00847901">
            <w:pPr>
              <w:tabs>
                <w:tab w:val="left" w:pos="567"/>
                <w:tab w:val="left" w:pos="851"/>
                <w:tab w:val="left" w:pos="992"/>
                <w:tab w:val="left" w:pos="1134"/>
              </w:tabs>
              <w:spacing w:line="257" w:lineRule="auto"/>
              <w:jc w:val="both"/>
              <w:rPr>
                <w:rFonts w:eastAsia="Arial"/>
                <w:kern w:val="2"/>
                <w:szCs w:val="24"/>
              </w:rPr>
            </w:pPr>
            <w:r w:rsidRPr="00847901">
              <w:rPr>
                <w:rFonts w:eastAsia="Arial"/>
                <w:b/>
                <w:bCs/>
                <w:kern w:val="2"/>
                <w:szCs w:val="24"/>
              </w:rPr>
              <w:t>12.2.1.</w:t>
            </w:r>
            <w:r w:rsidRPr="00847901">
              <w:rPr>
                <w:rFonts w:eastAsia="Arial"/>
                <w:kern w:val="2"/>
                <w:szCs w:val="24"/>
              </w:rPr>
              <w:t xml:space="preserve"> jeigu Tiekėjas nevykdo prisiimtų įsipareigojimų už Sutartyje nustatytą kainą ir (ar) įkainius;</w:t>
            </w:r>
          </w:p>
          <w:p w14:paraId="3ACC174E" w14:textId="4E50C881" w:rsidR="00847901" w:rsidRPr="00847901" w:rsidRDefault="00847901" w:rsidP="00847901">
            <w:pPr>
              <w:tabs>
                <w:tab w:val="left" w:pos="567"/>
                <w:tab w:val="left" w:pos="851"/>
                <w:tab w:val="left" w:pos="992"/>
                <w:tab w:val="left" w:pos="1134"/>
              </w:tabs>
              <w:spacing w:line="257" w:lineRule="auto"/>
              <w:jc w:val="both"/>
              <w:rPr>
                <w:rFonts w:eastAsia="Arial"/>
                <w:kern w:val="2"/>
                <w:szCs w:val="24"/>
              </w:rPr>
            </w:pPr>
            <w:r w:rsidRPr="00847901">
              <w:rPr>
                <w:rFonts w:eastAsia="Arial"/>
                <w:b/>
                <w:bCs/>
                <w:kern w:val="2"/>
                <w:szCs w:val="24"/>
              </w:rPr>
              <w:t>12.2.2.</w:t>
            </w:r>
            <w:r w:rsidRPr="00847901">
              <w:rPr>
                <w:rFonts w:eastAsia="Arial"/>
                <w:kern w:val="2"/>
                <w:szCs w:val="24"/>
              </w:rPr>
              <w:t xml:space="preserve"> jeigu Tiekėjas iš esmės pažeidžia kitus Sutartyje nustatytus įsipareigojimus, kai toks pažeidimas laikomas esminiu pagal Sutartį ir (ar) teisės aktus;</w:t>
            </w:r>
          </w:p>
          <w:p w14:paraId="42A6EB52" w14:textId="77777777" w:rsidR="00847901" w:rsidRPr="00847901" w:rsidRDefault="00847901" w:rsidP="00847901">
            <w:pPr>
              <w:tabs>
                <w:tab w:val="left" w:pos="567"/>
                <w:tab w:val="left" w:pos="851"/>
                <w:tab w:val="left" w:pos="992"/>
                <w:tab w:val="left" w:pos="1134"/>
              </w:tabs>
              <w:spacing w:line="257" w:lineRule="auto"/>
              <w:jc w:val="both"/>
              <w:rPr>
                <w:rFonts w:eastAsia="Arial"/>
                <w:kern w:val="2"/>
                <w:szCs w:val="24"/>
              </w:rPr>
            </w:pPr>
            <w:r w:rsidRPr="00847901">
              <w:rPr>
                <w:rFonts w:eastAsia="Arial"/>
                <w:b/>
                <w:bCs/>
                <w:kern w:val="2"/>
                <w:szCs w:val="24"/>
              </w:rPr>
              <w:t>12.2.3.</w:t>
            </w:r>
            <w:r w:rsidRPr="00847901">
              <w:rPr>
                <w:rFonts w:eastAsia="Arial"/>
                <w:kern w:val="2"/>
                <w:szCs w:val="24"/>
              </w:rPr>
              <w:t xml:space="preserve"> jeigu Tiekėjas vėluoja pristatyti Prekes ilgiau kaip 30 (trisdešimt) dienų nuo Sutartyje nustatyto termino arba nesilaiko pristatymo termino 2 (du) kartus iš eilės;</w:t>
            </w:r>
          </w:p>
          <w:p w14:paraId="0FCFF1EB" w14:textId="77777777" w:rsidR="00E44DBE" w:rsidRDefault="00847901" w:rsidP="00847901">
            <w:pPr>
              <w:tabs>
                <w:tab w:val="left" w:pos="567"/>
                <w:tab w:val="left" w:pos="851"/>
                <w:tab w:val="left" w:pos="992"/>
                <w:tab w:val="left" w:pos="1134"/>
              </w:tabs>
              <w:spacing w:line="257" w:lineRule="auto"/>
              <w:jc w:val="both"/>
              <w:rPr>
                <w:rFonts w:eastAsia="Arial"/>
                <w:kern w:val="2"/>
                <w:szCs w:val="24"/>
              </w:rPr>
            </w:pPr>
            <w:r w:rsidRPr="00847901">
              <w:rPr>
                <w:rFonts w:eastAsia="Arial"/>
                <w:b/>
                <w:bCs/>
                <w:kern w:val="2"/>
                <w:szCs w:val="24"/>
              </w:rPr>
              <w:t>12.2.4.</w:t>
            </w:r>
            <w:r w:rsidRPr="00847901">
              <w:rPr>
                <w:rFonts w:eastAsia="Arial"/>
                <w:kern w:val="2"/>
                <w:szCs w:val="24"/>
              </w:rPr>
              <w:t xml:space="preserve"> jeigu Tiekėjo priskaičiuotų netesybų suma už vėlavimą viršija 20 (dvidešimt) procentų Pradinės Sutarties vertės be PVM.</w:t>
            </w:r>
          </w:p>
          <w:p w14:paraId="0B9E452E" w14:textId="6D7B7D3B" w:rsidR="00847901" w:rsidRPr="00F73A4F" w:rsidRDefault="00847901" w:rsidP="00847901">
            <w:pPr>
              <w:tabs>
                <w:tab w:val="left" w:pos="567"/>
                <w:tab w:val="left" w:pos="851"/>
                <w:tab w:val="left" w:pos="992"/>
                <w:tab w:val="left" w:pos="1134"/>
              </w:tabs>
              <w:spacing w:line="257" w:lineRule="auto"/>
              <w:jc w:val="both"/>
              <w:rPr>
                <w:rFonts w:eastAsia="Arial"/>
                <w:kern w:val="2"/>
                <w:szCs w:val="24"/>
              </w:rPr>
            </w:pPr>
          </w:p>
        </w:tc>
      </w:tr>
      <w:tr w:rsidR="00E44DBE" w14:paraId="46179702" w14:textId="77777777">
        <w:trPr>
          <w:trHeight w:val="300"/>
        </w:trPr>
        <w:tc>
          <w:tcPr>
            <w:tcW w:w="9535" w:type="dxa"/>
            <w:gridSpan w:val="5"/>
          </w:tcPr>
          <w:p w14:paraId="4F13CFCC" w14:textId="3C7D829F" w:rsidR="00E44DBE" w:rsidRDefault="00E44DBE" w:rsidP="00E44DBE">
            <w:pPr>
              <w:jc w:val="center"/>
              <w:rPr>
                <w:kern w:val="2"/>
                <w:szCs w:val="24"/>
              </w:rPr>
            </w:pPr>
            <w:r>
              <w:rPr>
                <w:b/>
                <w:bCs/>
                <w:kern w:val="2"/>
                <w:szCs w:val="24"/>
              </w:rPr>
              <w:lastRenderedPageBreak/>
              <w:t xml:space="preserve">13. APLINKOSAUGINIAI IR SOCIALINIAI KRITERIJAI </w:t>
            </w:r>
          </w:p>
        </w:tc>
      </w:tr>
      <w:tr w:rsidR="008554CB" w14:paraId="4B8214BF" w14:textId="77777777">
        <w:trPr>
          <w:trHeight w:val="300"/>
        </w:trPr>
        <w:tc>
          <w:tcPr>
            <w:tcW w:w="2532" w:type="dxa"/>
          </w:tcPr>
          <w:p w14:paraId="1208EFA9" w14:textId="77777777" w:rsidR="008554CB" w:rsidRDefault="008554CB" w:rsidP="008554CB">
            <w:pPr>
              <w:rPr>
                <w:b/>
                <w:bCs/>
                <w:kern w:val="2"/>
                <w:szCs w:val="24"/>
              </w:rPr>
            </w:pPr>
            <w:r>
              <w:rPr>
                <w:b/>
                <w:bCs/>
                <w:kern w:val="2"/>
                <w:szCs w:val="24"/>
              </w:rPr>
              <w:t>13.1. Aplinkosauginių kriterijų nustatymo teisinis pagrindas</w:t>
            </w:r>
          </w:p>
        </w:tc>
        <w:tc>
          <w:tcPr>
            <w:tcW w:w="7003" w:type="dxa"/>
            <w:gridSpan w:val="4"/>
          </w:tcPr>
          <w:p w14:paraId="2B1722F7" w14:textId="77777777" w:rsidR="005B483C" w:rsidRDefault="00296E27" w:rsidP="00CC7906">
            <w:pPr>
              <w:spacing w:before="100" w:beforeAutospacing="1" w:after="100" w:afterAutospacing="1"/>
              <w:jc w:val="both"/>
              <w:rPr>
                <w:szCs w:val="24"/>
              </w:rPr>
            </w:pPr>
            <w:r w:rsidRPr="00296E27">
              <w:rPr>
                <w:szCs w:val="24"/>
              </w:rPr>
              <w:t>Aplinkosauginiai kriterijai Prekei nustatomi vadovaujantis Lietuvos Respublikos aplinkos ministro 2011 m. birželio 28 d. įsakymu Nr. D1-508 „Dėl Aplinkos apsaugos kriterijų taikymo, vykdant žaliuosius pirkimus, tvarkos aprašo patvirtinimo“ (suvestinė redakcija su vėlesniais pakeitimais), X skyriaus 11.1.2 papunkčiu.</w:t>
            </w:r>
          </w:p>
          <w:p w14:paraId="17484B6B" w14:textId="7AC322B3" w:rsidR="008554CB" w:rsidRPr="00CC7906" w:rsidRDefault="00296E27" w:rsidP="00CC7906">
            <w:pPr>
              <w:spacing w:before="100" w:beforeAutospacing="1" w:after="100" w:afterAutospacing="1"/>
              <w:jc w:val="both"/>
              <w:rPr>
                <w:szCs w:val="24"/>
              </w:rPr>
            </w:pPr>
            <w:r w:rsidRPr="00296E27">
              <w:rPr>
                <w:szCs w:val="24"/>
              </w:rPr>
              <w:t>Perkama transporto priemonė turi atitikti techninėje specifikacijoje nustatytus reikalavimus, įskaitant Euro VI E arba lygiavertį emisijos standartą.</w:t>
            </w:r>
          </w:p>
        </w:tc>
      </w:tr>
      <w:tr w:rsidR="008554CB" w14:paraId="5675AC72" w14:textId="77777777">
        <w:trPr>
          <w:trHeight w:val="300"/>
        </w:trPr>
        <w:tc>
          <w:tcPr>
            <w:tcW w:w="2532" w:type="dxa"/>
          </w:tcPr>
          <w:p w14:paraId="5862CB29" w14:textId="77777777" w:rsidR="008554CB" w:rsidRDefault="008554CB" w:rsidP="008554CB">
            <w:pPr>
              <w:rPr>
                <w:b/>
                <w:bCs/>
                <w:kern w:val="2"/>
                <w:szCs w:val="24"/>
              </w:rPr>
            </w:pPr>
            <w:r>
              <w:rPr>
                <w:b/>
                <w:bCs/>
                <w:kern w:val="2"/>
                <w:szCs w:val="24"/>
              </w:rPr>
              <w:t>13.2.  Su perkamomis Prekėmis susiję socialiniai kriterijai</w:t>
            </w:r>
          </w:p>
        </w:tc>
        <w:tc>
          <w:tcPr>
            <w:tcW w:w="7003" w:type="dxa"/>
            <w:gridSpan w:val="4"/>
          </w:tcPr>
          <w:p w14:paraId="6118D3B0" w14:textId="77777777" w:rsidR="008554CB" w:rsidRDefault="008554CB" w:rsidP="008554CB">
            <w:pPr>
              <w:rPr>
                <w:color w:val="000000"/>
                <w:kern w:val="2"/>
                <w:szCs w:val="24"/>
                <w:shd w:val="clear" w:color="auto" w:fill="FFFFFF"/>
              </w:rPr>
            </w:pPr>
            <w:r>
              <w:rPr>
                <w:color w:val="000000"/>
                <w:kern w:val="2"/>
                <w:szCs w:val="24"/>
                <w:shd w:val="clear" w:color="auto" w:fill="FFFFFF"/>
              </w:rPr>
              <w:t>Netaikoma</w:t>
            </w:r>
          </w:p>
          <w:p w14:paraId="107DE114" w14:textId="77777777" w:rsidR="008554CB" w:rsidRDefault="008554CB" w:rsidP="008554CB">
            <w:pPr>
              <w:rPr>
                <w:color w:val="000000"/>
                <w:kern w:val="2"/>
                <w:szCs w:val="24"/>
                <w:shd w:val="clear" w:color="auto" w:fill="FFFFFF"/>
              </w:rPr>
            </w:pPr>
          </w:p>
          <w:p w14:paraId="7B6C3FA3" w14:textId="77777777" w:rsidR="008554CB" w:rsidRDefault="008554CB" w:rsidP="008554CB">
            <w:pPr>
              <w:rPr>
                <w:color w:val="4472C4"/>
                <w:kern w:val="2"/>
                <w:szCs w:val="24"/>
                <w:shd w:val="clear" w:color="auto" w:fill="FFFFFF"/>
              </w:rPr>
            </w:pPr>
          </w:p>
          <w:p w14:paraId="02D23CDD" w14:textId="29B0874D" w:rsidR="008554CB" w:rsidRDefault="008554CB" w:rsidP="008554CB">
            <w:pPr>
              <w:rPr>
                <w:color w:val="0070C0"/>
                <w:kern w:val="2"/>
                <w:szCs w:val="24"/>
              </w:rPr>
            </w:pPr>
          </w:p>
        </w:tc>
      </w:tr>
      <w:tr w:rsidR="008554CB" w14:paraId="1F528873" w14:textId="77777777">
        <w:trPr>
          <w:trHeight w:val="300"/>
        </w:trPr>
        <w:tc>
          <w:tcPr>
            <w:tcW w:w="9535" w:type="dxa"/>
            <w:gridSpan w:val="5"/>
          </w:tcPr>
          <w:p w14:paraId="7B657A2A" w14:textId="77777777" w:rsidR="008554CB" w:rsidRDefault="008554CB" w:rsidP="008554CB">
            <w:pPr>
              <w:jc w:val="center"/>
              <w:rPr>
                <w:b/>
                <w:bCs/>
                <w:kern w:val="2"/>
                <w:szCs w:val="24"/>
              </w:rPr>
            </w:pPr>
            <w:r>
              <w:rPr>
                <w:b/>
                <w:bCs/>
                <w:kern w:val="2"/>
                <w:szCs w:val="24"/>
              </w:rPr>
              <w:t xml:space="preserve">14. BENDRŲJŲ SĄLYGŲ PAKEITIMAI IR PAPILDYMAI </w:t>
            </w:r>
          </w:p>
          <w:p w14:paraId="7F0C8B8C" w14:textId="77777777" w:rsidR="008554CB" w:rsidRDefault="008554CB" w:rsidP="008554CB">
            <w:pPr>
              <w:jc w:val="center"/>
              <w:rPr>
                <w:kern w:val="2"/>
                <w:szCs w:val="24"/>
              </w:rPr>
            </w:pPr>
            <w:r>
              <w:rPr>
                <w:kern w:val="2"/>
                <w:szCs w:val="24"/>
              </w:rPr>
              <w:t xml:space="preserve">(jeigu būtina dėl konkretaus Sutarties dalyko specifikos) </w:t>
            </w:r>
          </w:p>
        </w:tc>
      </w:tr>
      <w:tr w:rsidR="008554CB" w14:paraId="27B43CD0" w14:textId="77777777">
        <w:trPr>
          <w:trHeight w:val="300"/>
        </w:trPr>
        <w:tc>
          <w:tcPr>
            <w:tcW w:w="2532" w:type="dxa"/>
          </w:tcPr>
          <w:p w14:paraId="3C4970BB" w14:textId="77777777" w:rsidR="008554CB" w:rsidRDefault="008554CB" w:rsidP="008554CB">
            <w:pPr>
              <w:rPr>
                <w:b/>
                <w:bCs/>
                <w:kern w:val="2"/>
                <w:szCs w:val="24"/>
              </w:rPr>
            </w:pPr>
            <w:r>
              <w:rPr>
                <w:b/>
                <w:bCs/>
                <w:kern w:val="2"/>
                <w:szCs w:val="24"/>
              </w:rPr>
              <w:t xml:space="preserve">14.1. </w:t>
            </w:r>
          </w:p>
        </w:tc>
        <w:tc>
          <w:tcPr>
            <w:tcW w:w="7003" w:type="dxa"/>
            <w:gridSpan w:val="4"/>
          </w:tcPr>
          <w:p w14:paraId="24D8AEBD" w14:textId="57827704" w:rsidR="008554CB" w:rsidRDefault="008554CB" w:rsidP="008554CB">
            <w:pPr>
              <w:rPr>
                <w:kern w:val="2"/>
                <w:szCs w:val="24"/>
              </w:rPr>
            </w:pPr>
            <w:r>
              <w:rPr>
                <w:kern w:val="2"/>
                <w:szCs w:val="24"/>
              </w:rPr>
              <w:t>Netaikoma</w:t>
            </w:r>
          </w:p>
        </w:tc>
      </w:tr>
      <w:tr w:rsidR="008554CB" w14:paraId="6C1868F4" w14:textId="77777777">
        <w:trPr>
          <w:trHeight w:val="300"/>
        </w:trPr>
        <w:tc>
          <w:tcPr>
            <w:tcW w:w="9535" w:type="dxa"/>
            <w:gridSpan w:val="5"/>
          </w:tcPr>
          <w:p w14:paraId="2E577461" w14:textId="77777777" w:rsidR="008554CB" w:rsidRDefault="008554CB" w:rsidP="008554CB">
            <w:pPr>
              <w:jc w:val="center"/>
              <w:rPr>
                <w:b/>
                <w:bCs/>
                <w:kern w:val="2"/>
                <w:szCs w:val="24"/>
              </w:rPr>
            </w:pPr>
            <w:r>
              <w:rPr>
                <w:b/>
                <w:bCs/>
                <w:kern w:val="2"/>
                <w:szCs w:val="24"/>
              </w:rPr>
              <w:t>15. SUTARTIES PRIEDAI</w:t>
            </w:r>
          </w:p>
        </w:tc>
      </w:tr>
      <w:tr w:rsidR="008554CB" w14:paraId="33D58D8E" w14:textId="77777777">
        <w:trPr>
          <w:trHeight w:val="300"/>
        </w:trPr>
        <w:tc>
          <w:tcPr>
            <w:tcW w:w="2532" w:type="dxa"/>
          </w:tcPr>
          <w:p w14:paraId="7F7F4FEC" w14:textId="77777777" w:rsidR="008554CB" w:rsidRDefault="008554CB" w:rsidP="008554CB">
            <w:pPr>
              <w:jc w:val="center"/>
              <w:rPr>
                <w:b/>
                <w:bCs/>
                <w:kern w:val="2"/>
                <w:szCs w:val="24"/>
              </w:rPr>
            </w:pPr>
            <w:r>
              <w:rPr>
                <w:b/>
                <w:bCs/>
                <w:kern w:val="2"/>
                <w:szCs w:val="24"/>
              </w:rPr>
              <w:t>15.1. Priedas Nr. 1</w:t>
            </w:r>
          </w:p>
        </w:tc>
        <w:tc>
          <w:tcPr>
            <w:tcW w:w="7003" w:type="dxa"/>
            <w:gridSpan w:val="4"/>
          </w:tcPr>
          <w:p w14:paraId="522A1788" w14:textId="47D4338C" w:rsidR="008554CB" w:rsidRDefault="008554CB" w:rsidP="008554CB">
            <w:pPr>
              <w:rPr>
                <w:b/>
                <w:bCs/>
                <w:kern w:val="2"/>
                <w:szCs w:val="24"/>
              </w:rPr>
            </w:pPr>
            <w:r w:rsidRPr="00894AD2">
              <w:rPr>
                <w:bCs/>
                <w:kern w:val="2"/>
                <w:szCs w:val="24"/>
              </w:rPr>
              <w:t>Techninė specifikacija</w:t>
            </w:r>
          </w:p>
        </w:tc>
      </w:tr>
      <w:tr w:rsidR="008554CB" w14:paraId="02130B50" w14:textId="77777777">
        <w:trPr>
          <w:trHeight w:val="300"/>
        </w:trPr>
        <w:tc>
          <w:tcPr>
            <w:tcW w:w="2532" w:type="dxa"/>
          </w:tcPr>
          <w:p w14:paraId="22A44F90" w14:textId="77777777" w:rsidR="008554CB" w:rsidRDefault="008554CB" w:rsidP="008554CB">
            <w:pPr>
              <w:jc w:val="center"/>
              <w:rPr>
                <w:b/>
                <w:bCs/>
                <w:kern w:val="2"/>
                <w:szCs w:val="24"/>
              </w:rPr>
            </w:pPr>
            <w:r>
              <w:rPr>
                <w:b/>
                <w:bCs/>
                <w:kern w:val="2"/>
                <w:szCs w:val="24"/>
              </w:rPr>
              <w:t>15.2. Priedas Nr. 2</w:t>
            </w:r>
          </w:p>
        </w:tc>
        <w:tc>
          <w:tcPr>
            <w:tcW w:w="7003" w:type="dxa"/>
            <w:gridSpan w:val="4"/>
          </w:tcPr>
          <w:p w14:paraId="148D0C06" w14:textId="32CA5C00" w:rsidR="008554CB" w:rsidRDefault="008554CB" w:rsidP="008554CB">
            <w:pPr>
              <w:rPr>
                <w:b/>
                <w:bCs/>
                <w:kern w:val="2"/>
                <w:szCs w:val="24"/>
              </w:rPr>
            </w:pPr>
            <w:r w:rsidRPr="00894AD2">
              <w:rPr>
                <w:bCs/>
                <w:kern w:val="2"/>
                <w:szCs w:val="24"/>
              </w:rPr>
              <w:t>Pasiūlymas</w:t>
            </w:r>
          </w:p>
        </w:tc>
      </w:tr>
      <w:tr w:rsidR="008554CB" w14:paraId="4315E97C" w14:textId="77777777">
        <w:trPr>
          <w:trHeight w:val="300"/>
        </w:trPr>
        <w:tc>
          <w:tcPr>
            <w:tcW w:w="2532" w:type="dxa"/>
          </w:tcPr>
          <w:p w14:paraId="2FA5BA54" w14:textId="77777777" w:rsidR="008554CB" w:rsidRDefault="008554CB" w:rsidP="008554CB">
            <w:pPr>
              <w:jc w:val="center"/>
              <w:rPr>
                <w:b/>
                <w:bCs/>
                <w:kern w:val="2"/>
                <w:szCs w:val="24"/>
              </w:rPr>
            </w:pPr>
            <w:r>
              <w:rPr>
                <w:b/>
                <w:bCs/>
                <w:kern w:val="2"/>
                <w:szCs w:val="24"/>
              </w:rPr>
              <w:t>15.3. Priedas Nr. 3</w:t>
            </w:r>
          </w:p>
        </w:tc>
        <w:tc>
          <w:tcPr>
            <w:tcW w:w="7003" w:type="dxa"/>
            <w:gridSpan w:val="4"/>
          </w:tcPr>
          <w:p w14:paraId="03EA0030" w14:textId="77777777" w:rsidR="008554CB" w:rsidRDefault="008554CB" w:rsidP="008554CB">
            <w:pPr>
              <w:jc w:val="center"/>
              <w:rPr>
                <w:b/>
                <w:bCs/>
                <w:kern w:val="2"/>
                <w:szCs w:val="24"/>
              </w:rPr>
            </w:pPr>
          </w:p>
        </w:tc>
      </w:tr>
      <w:tr w:rsidR="008554CB" w14:paraId="2E7EA08A" w14:textId="77777777">
        <w:trPr>
          <w:trHeight w:val="300"/>
        </w:trPr>
        <w:tc>
          <w:tcPr>
            <w:tcW w:w="2532" w:type="dxa"/>
          </w:tcPr>
          <w:p w14:paraId="3AAB0ECB" w14:textId="77777777" w:rsidR="008554CB" w:rsidRDefault="008554CB" w:rsidP="008554CB">
            <w:pPr>
              <w:jc w:val="center"/>
              <w:rPr>
                <w:b/>
                <w:bCs/>
                <w:kern w:val="2"/>
                <w:szCs w:val="24"/>
              </w:rPr>
            </w:pPr>
            <w:r>
              <w:rPr>
                <w:b/>
                <w:bCs/>
                <w:kern w:val="2"/>
                <w:szCs w:val="24"/>
              </w:rPr>
              <w:t>15.4. Priedas Nr. 4</w:t>
            </w:r>
          </w:p>
        </w:tc>
        <w:tc>
          <w:tcPr>
            <w:tcW w:w="7003" w:type="dxa"/>
            <w:gridSpan w:val="4"/>
          </w:tcPr>
          <w:p w14:paraId="4F6345EE" w14:textId="77777777" w:rsidR="008554CB" w:rsidRDefault="008554CB" w:rsidP="008554CB">
            <w:pPr>
              <w:jc w:val="center"/>
              <w:rPr>
                <w:b/>
                <w:bCs/>
                <w:kern w:val="2"/>
                <w:szCs w:val="24"/>
              </w:rPr>
            </w:pPr>
          </w:p>
        </w:tc>
      </w:tr>
      <w:tr w:rsidR="008554CB" w14:paraId="3C784C85" w14:textId="77777777">
        <w:trPr>
          <w:trHeight w:val="300"/>
        </w:trPr>
        <w:tc>
          <w:tcPr>
            <w:tcW w:w="2532" w:type="dxa"/>
          </w:tcPr>
          <w:p w14:paraId="4AE1A93F" w14:textId="77777777" w:rsidR="008554CB" w:rsidRDefault="008554CB" w:rsidP="008554CB">
            <w:pPr>
              <w:jc w:val="center"/>
              <w:rPr>
                <w:b/>
                <w:bCs/>
                <w:kern w:val="2"/>
                <w:szCs w:val="24"/>
              </w:rPr>
            </w:pPr>
            <w:r>
              <w:rPr>
                <w:b/>
                <w:bCs/>
                <w:kern w:val="2"/>
                <w:szCs w:val="24"/>
              </w:rPr>
              <w:t>15.5. Priedas Nr. 5</w:t>
            </w:r>
          </w:p>
        </w:tc>
        <w:tc>
          <w:tcPr>
            <w:tcW w:w="7003" w:type="dxa"/>
            <w:gridSpan w:val="4"/>
          </w:tcPr>
          <w:p w14:paraId="4E26AAEE" w14:textId="77777777" w:rsidR="008554CB" w:rsidRDefault="008554CB" w:rsidP="008554CB">
            <w:pPr>
              <w:jc w:val="center"/>
              <w:rPr>
                <w:b/>
                <w:bCs/>
                <w:kern w:val="2"/>
                <w:szCs w:val="24"/>
              </w:rPr>
            </w:pPr>
          </w:p>
        </w:tc>
      </w:tr>
      <w:tr w:rsidR="008554CB" w14:paraId="5171ED41" w14:textId="77777777">
        <w:tc>
          <w:tcPr>
            <w:tcW w:w="9535" w:type="dxa"/>
            <w:gridSpan w:val="5"/>
          </w:tcPr>
          <w:p w14:paraId="6E1C5EE8" w14:textId="77777777" w:rsidR="008554CB" w:rsidRDefault="008554CB" w:rsidP="008554CB">
            <w:pPr>
              <w:jc w:val="center"/>
              <w:rPr>
                <w:b/>
                <w:bCs/>
                <w:kern w:val="2"/>
                <w:szCs w:val="24"/>
              </w:rPr>
            </w:pPr>
            <w:r>
              <w:rPr>
                <w:b/>
                <w:bCs/>
                <w:kern w:val="2"/>
                <w:szCs w:val="24"/>
              </w:rPr>
              <w:t>16. ŠALIŲ ATSTOVŲ PARAŠAI</w:t>
            </w:r>
          </w:p>
        </w:tc>
      </w:tr>
      <w:tr w:rsidR="008554CB" w14:paraId="7AD34785" w14:textId="77777777">
        <w:tc>
          <w:tcPr>
            <w:tcW w:w="4787" w:type="dxa"/>
            <w:gridSpan w:val="4"/>
            <w:tcBorders>
              <w:top w:val="single" w:sz="4" w:space="0" w:color="auto"/>
              <w:left w:val="single" w:sz="4" w:space="0" w:color="auto"/>
              <w:bottom w:val="single" w:sz="4" w:space="0" w:color="auto"/>
              <w:right w:val="single" w:sz="4" w:space="0" w:color="auto"/>
            </w:tcBorders>
          </w:tcPr>
          <w:p w14:paraId="1AA7C3F0" w14:textId="77777777" w:rsidR="008554CB" w:rsidRDefault="008554CB" w:rsidP="008554C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1148230" w14:textId="77777777" w:rsidR="008554CB" w:rsidRDefault="008554CB" w:rsidP="008554CB">
            <w:pPr>
              <w:jc w:val="center"/>
              <w:rPr>
                <w:b/>
                <w:bCs/>
                <w:kern w:val="2"/>
                <w:szCs w:val="24"/>
              </w:rPr>
            </w:pPr>
            <w:r>
              <w:rPr>
                <w:b/>
                <w:bCs/>
                <w:kern w:val="2"/>
                <w:szCs w:val="24"/>
              </w:rPr>
              <w:t>TIEKĖJAS</w:t>
            </w:r>
          </w:p>
        </w:tc>
      </w:tr>
      <w:tr w:rsidR="008554CB" w14:paraId="1AE37413" w14:textId="77777777">
        <w:tc>
          <w:tcPr>
            <w:tcW w:w="4787" w:type="dxa"/>
            <w:gridSpan w:val="4"/>
            <w:tcBorders>
              <w:top w:val="single" w:sz="4" w:space="0" w:color="auto"/>
              <w:left w:val="single" w:sz="4" w:space="0" w:color="auto"/>
              <w:bottom w:val="single" w:sz="4" w:space="0" w:color="auto"/>
              <w:right w:val="single" w:sz="4" w:space="0" w:color="auto"/>
            </w:tcBorders>
          </w:tcPr>
          <w:p w14:paraId="166BC297" w14:textId="5D983404" w:rsidR="008554CB" w:rsidRPr="00A07250" w:rsidRDefault="008554CB" w:rsidP="008554CB">
            <w:pPr>
              <w:jc w:val="center"/>
              <w:rPr>
                <w:color w:val="5B9BD5" w:themeColor="accent1"/>
                <w:kern w:val="2"/>
                <w:szCs w:val="24"/>
              </w:rPr>
            </w:pPr>
            <w:r w:rsidRPr="00A07250">
              <w:rPr>
                <w:bCs/>
                <w:color w:val="5B9BD5" w:themeColor="accent1"/>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3F14C557" w14:textId="3310533F" w:rsidR="008554CB" w:rsidRPr="00A07250" w:rsidRDefault="008554CB" w:rsidP="008554CB">
            <w:pPr>
              <w:jc w:val="center"/>
              <w:rPr>
                <w:b/>
                <w:bCs/>
                <w:color w:val="5B9BD5" w:themeColor="accent1"/>
                <w:kern w:val="2"/>
                <w:szCs w:val="24"/>
              </w:rPr>
            </w:pPr>
            <w:r w:rsidRPr="00A07250">
              <w:rPr>
                <w:bCs/>
                <w:color w:val="5B9BD5" w:themeColor="accent1"/>
                <w:kern w:val="2"/>
                <w:szCs w:val="24"/>
              </w:rPr>
              <w:t>(nurodomos atstovo pareigos, vardas, pavardė)</w:t>
            </w:r>
          </w:p>
        </w:tc>
      </w:tr>
      <w:tr w:rsidR="008554CB" w14:paraId="433C6816" w14:textId="77777777">
        <w:tc>
          <w:tcPr>
            <w:tcW w:w="4787" w:type="dxa"/>
            <w:gridSpan w:val="4"/>
            <w:tcBorders>
              <w:top w:val="single" w:sz="4" w:space="0" w:color="auto"/>
              <w:left w:val="single" w:sz="4" w:space="0" w:color="auto"/>
              <w:bottom w:val="single" w:sz="4" w:space="0" w:color="auto"/>
              <w:right w:val="single" w:sz="4" w:space="0" w:color="auto"/>
            </w:tcBorders>
          </w:tcPr>
          <w:p w14:paraId="22E8ABBC" w14:textId="77777777" w:rsidR="008554CB" w:rsidRPr="00947C3E" w:rsidRDefault="008554CB" w:rsidP="008554CB">
            <w:pPr>
              <w:jc w:val="center"/>
              <w:rPr>
                <w:b/>
                <w:bCs/>
                <w:kern w:val="2"/>
                <w:szCs w:val="24"/>
              </w:rPr>
            </w:pPr>
          </w:p>
          <w:p w14:paraId="29C8D4DD" w14:textId="77777777" w:rsidR="008554CB" w:rsidRDefault="008554CB" w:rsidP="008554CB">
            <w:pPr>
              <w:jc w:val="center"/>
              <w:rPr>
                <w:b/>
                <w:bCs/>
                <w:kern w:val="2"/>
                <w:szCs w:val="24"/>
              </w:rPr>
            </w:pPr>
          </w:p>
          <w:p w14:paraId="531112ED" w14:textId="77777777" w:rsidR="008554CB" w:rsidRPr="00947C3E" w:rsidRDefault="008554CB" w:rsidP="008554CB">
            <w:pPr>
              <w:jc w:val="center"/>
              <w:rPr>
                <w:b/>
                <w:bCs/>
                <w:kern w:val="2"/>
                <w:szCs w:val="24"/>
              </w:rPr>
            </w:pPr>
            <w:r w:rsidRPr="00947C3E">
              <w:rPr>
                <w:b/>
                <w:bCs/>
                <w:kern w:val="2"/>
                <w:szCs w:val="24"/>
              </w:rPr>
              <w:t>(parašas)</w:t>
            </w:r>
          </w:p>
          <w:p w14:paraId="511000D0" w14:textId="77777777" w:rsidR="008554CB" w:rsidRPr="00947C3E" w:rsidRDefault="008554CB" w:rsidP="008554CB">
            <w:pPr>
              <w:jc w:val="center"/>
              <w:rPr>
                <w:b/>
                <w:bCs/>
                <w:kern w:val="2"/>
                <w:szCs w:val="24"/>
              </w:rPr>
            </w:pPr>
          </w:p>
          <w:p w14:paraId="6DFC08EC" w14:textId="77777777" w:rsidR="008554CB" w:rsidRPr="00947C3E" w:rsidRDefault="008554CB" w:rsidP="008554CB">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8EF2C02" w14:textId="77777777" w:rsidR="008554CB" w:rsidRPr="00947C3E" w:rsidRDefault="008554CB" w:rsidP="008554CB">
            <w:pPr>
              <w:jc w:val="center"/>
              <w:rPr>
                <w:b/>
                <w:bCs/>
                <w:kern w:val="2"/>
                <w:szCs w:val="24"/>
              </w:rPr>
            </w:pPr>
          </w:p>
          <w:p w14:paraId="094EA97D" w14:textId="77777777" w:rsidR="008554CB" w:rsidRDefault="008554CB" w:rsidP="008554CB">
            <w:pPr>
              <w:jc w:val="center"/>
              <w:rPr>
                <w:b/>
                <w:bCs/>
                <w:kern w:val="2"/>
                <w:szCs w:val="24"/>
              </w:rPr>
            </w:pPr>
          </w:p>
          <w:p w14:paraId="0A7846AF" w14:textId="77777777" w:rsidR="008554CB" w:rsidRPr="00947C3E" w:rsidRDefault="008554CB" w:rsidP="008554CB">
            <w:pPr>
              <w:jc w:val="center"/>
              <w:rPr>
                <w:b/>
                <w:bCs/>
                <w:kern w:val="2"/>
                <w:szCs w:val="24"/>
              </w:rPr>
            </w:pPr>
            <w:r w:rsidRPr="00947C3E">
              <w:rPr>
                <w:b/>
                <w:bCs/>
                <w:kern w:val="2"/>
                <w:szCs w:val="24"/>
              </w:rPr>
              <w:t>(parašas)</w:t>
            </w:r>
          </w:p>
        </w:tc>
      </w:tr>
    </w:tbl>
    <w:p w14:paraId="7F71FCE3" w14:textId="77777777" w:rsidR="002771BF" w:rsidRDefault="002771BF">
      <w:pPr>
        <w:widowControl w:val="0"/>
        <w:pBdr>
          <w:top w:val="nil"/>
          <w:left w:val="nil"/>
          <w:bottom w:val="nil"/>
          <w:right w:val="nil"/>
          <w:between w:val="nil"/>
        </w:pBdr>
        <w:tabs>
          <w:tab w:val="left" w:pos="567"/>
          <w:tab w:val="left" w:pos="851"/>
        </w:tabs>
        <w:jc w:val="center"/>
        <w:rPr>
          <w:b/>
          <w:bCs/>
          <w:caps/>
          <w:kern w:val="2"/>
          <w:szCs w:val="24"/>
        </w:rPr>
      </w:pPr>
    </w:p>
    <w:p w14:paraId="52FF9C0E" w14:textId="77777777" w:rsidR="002771BF" w:rsidRDefault="003A28EA">
      <w:pPr>
        <w:jc w:val="center"/>
        <w:rPr>
          <w:szCs w:val="24"/>
        </w:rPr>
      </w:pPr>
      <w:r>
        <w:rPr>
          <w:color w:val="000000"/>
          <w:szCs w:val="24"/>
        </w:rPr>
        <w:t>_______________</w:t>
      </w:r>
    </w:p>
    <w:p w14:paraId="3312AE36" w14:textId="77777777" w:rsidR="002771BF" w:rsidRDefault="002771BF">
      <w:pPr>
        <w:spacing w:line="259" w:lineRule="auto"/>
        <w:rPr>
          <w:szCs w:val="24"/>
        </w:rPr>
      </w:pPr>
    </w:p>
    <w:p w14:paraId="6EB22162" w14:textId="77777777" w:rsidR="002771BF" w:rsidRDefault="002771BF"/>
    <w:sectPr w:rsidR="002771BF" w:rsidSect="008673CA">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C2D5B" w14:textId="77777777" w:rsidR="00820A59" w:rsidRDefault="00820A59">
      <w:r>
        <w:separator/>
      </w:r>
    </w:p>
  </w:endnote>
  <w:endnote w:type="continuationSeparator" w:id="0">
    <w:p w14:paraId="0FD51643" w14:textId="77777777" w:rsidR="00820A59" w:rsidRDefault="00820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C5855" w14:textId="77777777" w:rsidR="00377EDC" w:rsidRDefault="00377ED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595FD" w14:textId="77777777" w:rsidR="00377EDC" w:rsidRDefault="00377ED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B5B39" w14:textId="77777777" w:rsidR="00377EDC" w:rsidRDefault="00377ED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69566" w14:textId="77777777" w:rsidR="00820A59" w:rsidRDefault="00820A59">
      <w:r>
        <w:separator/>
      </w:r>
    </w:p>
  </w:footnote>
  <w:footnote w:type="continuationSeparator" w:id="0">
    <w:p w14:paraId="0D0895DC" w14:textId="77777777" w:rsidR="00820A59" w:rsidRDefault="00820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F4521" w14:textId="77777777" w:rsidR="00377EDC" w:rsidRDefault="00377ED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308107"/>
      <w:docPartObj>
        <w:docPartGallery w:val="Page Numbers (Top of Page)"/>
        <w:docPartUnique/>
      </w:docPartObj>
    </w:sdtPr>
    <w:sdtContent>
      <w:p w14:paraId="12DC2E19" w14:textId="12A257BF" w:rsidR="008673CA" w:rsidRDefault="008673CA">
        <w:pPr>
          <w:pStyle w:val="Antrats"/>
          <w:jc w:val="center"/>
        </w:pPr>
        <w:r>
          <w:fldChar w:fldCharType="begin"/>
        </w:r>
        <w:r>
          <w:instrText>PAGE   \* MERGEFORMAT</w:instrText>
        </w:r>
        <w:r>
          <w:fldChar w:fldCharType="separate"/>
        </w:r>
        <w:r w:rsidR="003F0DAD">
          <w:rPr>
            <w:noProof/>
          </w:rPr>
          <w:t>8</w:t>
        </w:r>
        <w:r>
          <w:fldChar w:fldCharType="end"/>
        </w:r>
      </w:p>
    </w:sdtContent>
  </w:sdt>
  <w:p w14:paraId="7660222F" w14:textId="77777777" w:rsidR="00377EDC" w:rsidRDefault="00377ED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88FE2" w14:textId="6D61D0E3" w:rsidR="008673CA" w:rsidRDefault="008673CA" w:rsidP="008673CA">
    <w:pPr>
      <w:pStyle w:val="Antrats"/>
    </w:pPr>
  </w:p>
  <w:p w14:paraId="7BFFBC4A" w14:textId="77777777" w:rsidR="00377EDC" w:rsidRDefault="00377ED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344DCB"/>
    <w:multiLevelType w:val="hybridMultilevel"/>
    <w:tmpl w:val="0E7C046C"/>
    <w:lvl w:ilvl="0" w:tplc="04270001">
      <w:start w:val="1"/>
      <w:numFmt w:val="bullet"/>
      <w:lvlText w:val=""/>
      <w:lvlJc w:val="left"/>
      <w:pPr>
        <w:ind w:left="840" w:hanging="360"/>
      </w:pPr>
      <w:rPr>
        <w:rFonts w:ascii="Symbol" w:hAnsi="Symbol"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num w:numId="1" w16cid:durableId="592127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4C0"/>
    <w:rsid w:val="00024431"/>
    <w:rsid w:val="000371D9"/>
    <w:rsid w:val="0006012B"/>
    <w:rsid w:val="00065BC9"/>
    <w:rsid w:val="00076ADA"/>
    <w:rsid w:val="000D09CE"/>
    <w:rsid w:val="000D321B"/>
    <w:rsid w:val="00113DFE"/>
    <w:rsid w:val="00124284"/>
    <w:rsid w:val="00141C24"/>
    <w:rsid w:val="0014759D"/>
    <w:rsid w:val="00151266"/>
    <w:rsid w:val="00154081"/>
    <w:rsid w:val="00160480"/>
    <w:rsid w:val="00180EAA"/>
    <w:rsid w:val="001B2657"/>
    <w:rsid w:val="001D7A7A"/>
    <w:rsid w:val="001F5E1E"/>
    <w:rsid w:val="00273FCC"/>
    <w:rsid w:val="002771BF"/>
    <w:rsid w:val="002819D5"/>
    <w:rsid w:val="002821AA"/>
    <w:rsid w:val="0029199E"/>
    <w:rsid w:val="00296E27"/>
    <w:rsid w:val="002B63A4"/>
    <w:rsid w:val="002D458C"/>
    <w:rsid w:val="002E120B"/>
    <w:rsid w:val="002F0B5F"/>
    <w:rsid w:val="002F758B"/>
    <w:rsid w:val="00377EDC"/>
    <w:rsid w:val="003A28EA"/>
    <w:rsid w:val="003E295D"/>
    <w:rsid w:val="003F0DAD"/>
    <w:rsid w:val="003F6406"/>
    <w:rsid w:val="003F6A35"/>
    <w:rsid w:val="0040263E"/>
    <w:rsid w:val="00421979"/>
    <w:rsid w:val="00446009"/>
    <w:rsid w:val="0045444F"/>
    <w:rsid w:val="0047481B"/>
    <w:rsid w:val="00484EB1"/>
    <w:rsid w:val="00487244"/>
    <w:rsid w:val="00487754"/>
    <w:rsid w:val="00493CF0"/>
    <w:rsid w:val="004A57E9"/>
    <w:rsid w:val="00500B3C"/>
    <w:rsid w:val="00536647"/>
    <w:rsid w:val="00542307"/>
    <w:rsid w:val="0058385E"/>
    <w:rsid w:val="00590145"/>
    <w:rsid w:val="00591F63"/>
    <w:rsid w:val="005A518C"/>
    <w:rsid w:val="005B23BE"/>
    <w:rsid w:val="005B3CE9"/>
    <w:rsid w:val="005B483C"/>
    <w:rsid w:val="005D3951"/>
    <w:rsid w:val="006107F4"/>
    <w:rsid w:val="006152F4"/>
    <w:rsid w:val="006416C8"/>
    <w:rsid w:val="00650781"/>
    <w:rsid w:val="006B3165"/>
    <w:rsid w:val="00757925"/>
    <w:rsid w:val="00762F57"/>
    <w:rsid w:val="00766CFD"/>
    <w:rsid w:val="00797144"/>
    <w:rsid w:val="007E3A31"/>
    <w:rsid w:val="007F1642"/>
    <w:rsid w:val="007F7876"/>
    <w:rsid w:val="0080356B"/>
    <w:rsid w:val="00817214"/>
    <w:rsid w:val="00817BED"/>
    <w:rsid w:val="00820A59"/>
    <w:rsid w:val="0082629B"/>
    <w:rsid w:val="008472E6"/>
    <w:rsid w:val="00847901"/>
    <w:rsid w:val="008554CB"/>
    <w:rsid w:val="00856616"/>
    <w:rsid w:val="008673CA"/>
    <w:rsid w:val="00881B25"/>
    <w:rsid w:val="00885972"/>
    <w:rsid w:val="00894E2B"/>
    <w:rsid w:val="008D7FAD"/>
    <w:rsid w:val="008E01F0"/>
    <w:rsid w:val="008E4B3E"/>
    <w:rsid w:val="008E61D8"/>
    <w:rsid w:val="008F1590"/>
    <w:rsid w:val="009022D7"/>
    <w:rsid w:val="00907D5E"/>
    <w:rsid w:val="00921419"/>
    <w:rsid w:val="00942458"/>
    <w:rsid w:val="00944EF4"/>
    <w:rsid w:val="00947C3E"/>
    <w:rsid w:val="00957E8B"/>
    <w:rsid w:val="00962BC9"/>
    <w:rsid w:val="00970132"/>
    <w:rsid w:val="00974BA3"/>
    <w:rsid w:val="009A43F7"/>
    <w:rsid w:val="009A7F42"/>
    <w:rsid w:val="009E32A9"/>
    <w:rsid w:val="009E59D1"/>
    <w:rsid w:val="009F708C"/>
    <w:rsid w:val="00A02C7E"/>
    <w:rsid w:val="00A07250"/>
    <w:rsid w:val="00A134C4"/>
    <w:rsid w:val="00A23096"/>
    <w:rsid w:val="00A50CE2"/>
    <w:rsid w:val="00A66BD3"/>
    <w:rsid w:val="00A770EC"/>
    <w:rsid w:val="00A94660"/>
    <w:rsid w:val="00AD2E23"/>
    <w:rsid w:val="00B0001A"/>
    <w:rsid w:val="00B068EF"/>
    <w:rsid w:val="00B1022E"/>
    <w:rsid w:val="00B1781A"/>
    <w:rsid w:val="00B26A3B"/>
    <w:rsid w:val="00B3044E"/>
    <w:rsid w:val="00B32806"/>
    <w:rsid w:val="00B417C0"/>
    <w:rsid w:val="00B50975"/>
    <w:rsid w:val="00B53762"/>
    <w:rsid w:val="00B75D9A"/>
    <w:rsid w:val="00B76D58"/>
    <w:rsid w:val="00B82B37"/>
    <w:rsid w:val="00B9281D"/>
    <w:rsid w:val="00B96EBB"/>
    <w:rsid w:val="00BE3245"/>
    <w:rsid w:val="00BE739D"/>
    <w:rsid w:val="00C248BD"/>
    <w:rsid w:val="00C548EC"/>
    <w:rsid w:val="00C62683"/>
    <w:rsid w:val="00C84BD5"/>
    <w:rsid w:val="00C91E49"/>
    <w:rsid w:val="00CA2B23"/>
    <w:rsid w:val="00CA6BAA"/>
    <w:rsid w:val="00CC7906"/>
    <w:rsid w:val="00CF4D2C"/>
    <w:rsid w:val="00D05328"/>
    <w:rsid w:val="00D32E8E"/>
    <w:rsid w:val="00DE2E8F"/>
    <w:rsid w:val="00DE39D5"/>
    <w:rsid w:val="00DF2B70"/>
    <w:rsid w:val="00DF4F00"/>
    <w:rsid w:val="00E105F4"/>
    <w:rsid w:val="00E12C3B"/>
    <w:rsid w:val="00E44DBE"/>
    <w:rsid w:val="00E44EC7"/>
    <w:rsid w:val="00EA1C8D"/>
    <w:rsid w:val="00ED2AAD"/>
    <w:rsid w:val="00EF78B5"/>
    <w:rsid w:val="00F62A0E"/>
    <w:rsid w:val="00F73A4F"/>
    <w:rsid w:val="00F96ADF"/>
    <w:rsid w:val="00FA5A33"/>
    <w:rsid w:val="00FB3D70"/>
    <w:rsid w:val="00FD46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5BBA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E739D"/>
    <w:rPr>
      <w:color w:val="0563C1" w:themeColor="hyperlink"/>
      <w:u w:val="single"/>
    </w:rPr>
  </w:style>
  <w:style w:type="paragraph" w:styleId="Antrats">
    <w:name w:val="header"/>
    <w:basedOn w:val="prastasis"/>
    <w:link w:val="AntratsDiagrama"/>
    <w:uiPriority w:val="99"/>
    <w:unhideWhenUsed/>
    <w:rsid w:val="008673CA"/>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8673CA"/>
    <w:rPr>
      <w:rFonts w:asciiTheme="minorHAnsi" w:eastAsiaTheme="minorEastAsia" w:hAnsiTheme="minorHAnsi"/>
      <w:sz w:val="22"/>
      <w:szCs w:val="22"/>
      <w:lang w:eastAsia="lt-LT"/>
    </w:rPr>
  </w:style>
  <w:style w:type="paragraph" w:styleId="Porat">
    <w:name w:val="footer"/>
    <w:basedOn w:val="prastasis"/>
    <w:link w:val="PoratDiagrama"/>
    <w:semiHidden/>
    <w:unhideWhenUsed/>
    <w:rsid w:val="00F96ADF"/>
    <w:pPr>
      <w:tabs>
        <w:tab w:val="center" w:pos="4819"/>
        <w:tab w:val="right" w:pos="9638"/>
      </w:tabs>
    </w:pPr>
  </w:style>
  <w:style w:type="character" w:customStyle="1" w:styleId="PoratDiagrama">
    <w:name w:val="Poraštė Diagrama"/>
    <w:basedOn w:val="Numatytasispastraiposriftas"/>
    <w:link w:val="Porat"/>
    <w:semiHidden/>
    <w:rsid w:val="00F96ADF"/>
  </w:style>
  <w:style w:type="paragraph" w:styleId="Sraopastraipa">
    <w:name w:val="List Paragraph"/>
    <w:basedOn w:val="prastasis"/>
    <w:rsid w:val="00A134C4"/>
    <w:pPr>
      <w:ind w:left="720"/>
      <w:contextualSpacing/>
    </w:pPr>
  </w:style>
  <w:style w:type="paragraph" w:customStyle="1" w:styleId="Standard">
    <w:name w:val="Standard"/>
    <w:qFormat/>
    <w:rsid w:val="00885972"/>
    <w:pPr>
      <w:suppressAutoHyphens/>
      <w:textAlignment w:val="baseline"/>
    </w:pPr>
    <w:rPr>
      <w:rFonts w:ascii="Liberation Serif" w:eastAsia="NSimSun" w:hAnsi="Liberation Serif" w:cs="Lucida Sans"/>
      <w:kern w:val="2"/>
      <w:szCs w:val="24"/>
      <w:lang w:eastAsia="zh-CN" w:bidi="hi-IN"/>
    </w:rPr>
  </w:style>
  <w:style w:type="paragraph" w:styleId="Pataisymai">
    <w:name w:val="Revision"/>
    <w:hidden/>
    <w:semiHidden/>
    <w:rsid w:val="008472E6"/>
  </w:style>
  <w:style w:type="character" w:styleId="Komentaronuoroda">
    <w:name w:val="annotation reference"/>
    <w:basedOn w:val="Numatytasispastraiposriftas"/>
    <w:semiHidden/>
    <w:unhideWhenUsed/>
    <w:rsid w:val="001F5E1E"/>
    <w:rPr>
      <w:sz w:val="16"/>
      <w:szCs w:val="16"/>
    </w:rPr>
  </w:style>
  <w:style w:type="paragraph" w:styleId="Komentarotekstas">
    <w:name w:val="annotation text"/>
    <w:basedOn w:val="prastasis"/>
    <w:link w:val="KomentarotekstasDiagrama"/>
    <w:unhideWhenUsed/>
    <w:rsid w:val="001F5E1E"/>
    <w:rPr>
      <w:sz w:val="20"/>
    </w:rPr>
  </w:style>
  <w:style w:type="character" w:customStyle="1" w:styleId="KomentarotekstasDiagrama">
    <w:name w:val="Komentaro tekstas Diagrama"/>
    <w:basedOn w:val="Numatytasispastraiposriftas"/>
    <w:link w:val="Komentarotekstas"/>
    <w:rsid w:val="001F5E1E"/>
    <w:rPr>
      <w:sz w:val="20"/>
    </w:rPr>
  </w:style>
  <w:style w:type="paragraph" w:styleId="Komentarotema">
    <w:name w:val="annotation subject"/>
    <w:basedOn w:val="Komentarotekstas"/>
    <w:next w:val="Komentarotekstas"/>
    <w:link w:val="KomentarotemaDiagrama"/>
    <w:semiHidden/>
    <w:unhideWhenUsed/>
    <w:rsid w:val="001F5E1E"/>
    <w:rPr>
      <w:b/>
      <w:bCs/>
    </w:rPr>
  </w:style>
  <w:style w:type="character" w:customStyle="1" w:styleId="KomentarotemaDiagrama">
    <w:name w:val="Komentaro tema Diagrama"/>
    <w:basedOn w:val="KomentarotekstasDiagrama"/>
    <w:link w:val="Komentarotema"/>
    <w:semiHidden/>
    <w:rsid w:val="001F5E1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430525">
      <w:bodyDiv w:val="1"/>
      <w:marLeft w:val="0"/>
      <w:marRight w:val="0"/>
      <w:marTop w:val="0"/>
      <w:marBottom w:val="0"/>
      <w:divBdr>
        <w:top w:val="none" w:sz="0" w:space="0" w:color="auto"/>
        <w:left w:val="none" w:sz="0" w:space="0" w:color="auto"/>
        <w:bottom w:val="none" w:sz="0" w:space="0" w:color="auto"/>
        <w:right w:val="none" w:sz="0" w:space="0" w:color="auto"/>
      </w:divBdr>
    </w:div>
    <w:div w:id="877354005">
      <w:bodyDiv w:val="1"/>
      <w:marLeft w:val="0"/>
      <w:marRight w:val="0"/>
      <w:marTop w:val="0"/>
      <w:marBottom w:val="0"/>
      <w:divBdr>
        <w:top w:val="none" w:sz="0" w:space="0" w:color="auto"/>
        <w:left w:val="none" w:sz="0" w:space="0" w:color="auto"/>
        <w:bottom w:val="none" w:sz="0" w:space="0" w:color="auto"/>
        <w:right w:val="none" w:sz="0" w:space="0" w:color="auto"/>
      </w:divBdr>
      <w:divsChild>
        <w:div w:id="430054516">
          <w:marLeft w:val="0"/>
          <w:marRight w:val="0"/>
          <w:marTop w:val="0"/>
          <w:marBottom w:val="0"/>
          <w:divBdr>
            <w:top w:val="none" w:sz="0" w:space="0" w:color="auto"/>
            <w:left w:val="none" w:sz="0" w:space="0" w:color="auto"/>
            <w:bottom w:val="none" w:sz="0" w:space="0" w:color="auto"/>
            <w:right w:val="none" w:sz="0" w:space="0" w:color="auto"/>
          </w:divBdr>
          <w:divsChild>
            <w:div w:id="1004941241">
              <w:marLeft w:val="0"/>
              <w:marRight w:val="0"/>
              <w:marTop w:val="0"/>
              <w:marBottom w:val="0"/>
              <w:divBdr>
                <w:top w:val="none" w:sz="0" w:space="0" w:color="auto"/>
                <w:left w:val="none" w:sz="0" w:space="0" w:color="auto"/>
                <w:bottom w:val="none" w:sz="0" w:space="0" w:color="auto"/>
                <w:right w:val="none" w:sz="0" w:space="0" w:color="auto"/>
              </w:divBdr>
            </w:div>
            <w:div w:id="1628924082">
              <w:marLeft w:val="0"/>
              <w:marRight w:val="0"/>
              <w:marTop w:val="0"/>
              <w:marBottom w:val="0"/>
              <w:divBdr>
                <w:top w:val="none" w:sz="0" w:space="0" w:color="auto"/>
                <w:left w:val="none" w:sz="0" w:space="0" w:color="auto"/>
                <w:bottom w:val="none" w:sz="0" w:space="0" w:color="auto"/>
                <w:right w:val="none" w:sz="0" w:space="0" w:color="auto"/>
              </w:divBdr>
            </w:div>
            <w:div w:id="406343396">
              <w:marLeft w:val="60"/>
              <w:marRight w:val="0"/>
              <w:marTop w:val="0"/>
              <w:marBottom w:val="0"/>
              <w:divBdr>
                <w:top w:val="none" w:sz="0" w:space="0" w:color="auto"/>
                <w:left w:val="none" w:sz="0" w:space="0" w:color="auto"/>
                <w:bottom w:val="none" w:sz="0" w:space="0" w:color="auto"/>
                <w:right w:val="none" w:sz="0" w:space="0" w:color="auto"/>
              </w:divBdr>
            </w:div>
          </w:divsChild>
        </w:div>
        <w:div w:id="1682900970">
          <w:marLeft w:val="0"/>
          <w:marRight w:val="0"/>
          <w:marTop w:val="0"/>
          <w:marBottom w:val="0"/>
          <w:divBdr>
            <w:top w:val="none" w:sz="0" w:space="0" w:color="auto"/>
            <w:left w:val="none" w:sz="0" w:space="0" w:color="auto"/>
            <w:bottom w:val="none" w:sz="0" w:space="0" w:color="auto"/>
            <w:right w:val="none" w:sz="0" w:space="0" w:color="auto"/>
          </w:divBdr>
          <w:divsChild>
            <w:div w:id="285089476">
              <w:marLeft w:val="0"/>
              <w:marRight w:val="0"/>
              <w:marTop w:val="120"/>
              <w:marBottom w:val="0"/>
              <w:divBdr>
                <w:top w:val="none" w:sz="0" w:space="0" w:color="auto"/>
                <w:left w:val="none" w:sz="0" w:space="0" w:color="auto"/>
                <w:bottom w:val="none" w:sz="0" w:space="0" w:color="auto"/>
                <w:right w:val="none" w:sz="0" w:space="0" w:color="auto"/>
              </w:divBdr>
              <w:divsChild>
                <w:div w:id="872813797">
                  <w:marLeft w:val="0"/>
                  <w:marRight w:val="0"/>
                  <w:marTop w:val="0"/>
                  <w:marBottom w:val="0"/>
                  <w:divBdr>
                    <w:top w:val="none" w:sz="0" w:space="0" w:color="auto"/>
                    <w:left w:val="none" w:sz="0" w:space="0" w:color="auto"/>
                    <w:bottom w:val="none" w:sz="0" w:space="0" w:color="auto"/>
                    <w:right w:val="none" w:sz="0" w:space="0" w:color="auto"/>
                  </w:divBdr>
                  <w:divsChild>
                    <w:div w:id="1763988937">
                      <w:marLeft w:val="0"/>
                      <w:marRight w:val="0"/>
                      <w:marTop w:val="0"/>
                      <w:marBottom w:val="0"/>
                      <w:divBdr>
                        <w:top w:val="none" w:sz="0" w:space="0" w:color="auto"/>
                        <w:left w:val="none" w:sz="0" w:space="0" w:color="auto"/>
                        <w:bottom w:val="none" w:sz="0" w:space="0" w:color="auto"/>
                        <w:right w:val="none" w:sz="0" w:space="0" w:color="auto"/>
                      </w:divBdr>
                      <w:divsChild>
                        <w:div w:id="418990131">
                          <w:marLeft w:val="0"/>
                          <w:marRight w:val="0"/>
                          <w:marTop w:val="0"/>
                          <w:marBottom w:val="0"/>
                          <w:divBdr>
                            <w:top w:val="none" w:sz="0" w:space="0" w:color="auto"/>
                            <w:left w:val="none" w:sz="0" w:space="0" w:color="auto"/>
                            <w:bottom w:val="none" w:sz="0" w:space="0" w:color="auto"/>
                            <w:right w:val="none" w:sz="0" w:space="0" w:color="auto"/>
                          </w:divBdr>
                          <w:divsChild>
                            <w:div w:id="59332835">
                              <w:marLeft w:val="0"/>
                              <w:marRight w:val="0"/>
                              <w:marTop w:val="0"/>
                              <w:marBottom w:val="0"/>
                              <w:divBdr>
                                <w:top w:val="none" w:sz="0" w:space="0" w:color="auto"/>
                                <w:left w:val="none" w:sz="0" w:space="0" w:color="auto"/>
                                <w:bottom w:val="none" w:sz="0" w:space="0" w:color="auto"/>
                                <w:right w:val="none" w:sz="0" w:space="0" w:color="auto"/>
                              </w:divBdr>
                              <w:divsChild>
                                <w:div w:id="38240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049E31-A6D3-40A4-AAAD-C35A9AD43DE2}">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8EF726D0-9527-4A30-897D-48BEF957A27F}"/>
</file>

<file path=customXml/itemProps3.xml><?xml version="1.0" encoding="utf-8"?>
<ds:datastoreItem xmlns:ds="http://schemas.openxmlformats.org/officeDocument/2006/customXml" ds:itemID="{E5AD175B-66B6-4C34-BD61-28B655CFD5D7}">
  <ds:schemaRefs>
    <ds:schemaRef ds:uri="http://schemas.openxmlformats.org/officeDocument/2006/bibliography"/>
  </ds:schemaRefs>
</ds:datastoreItem>
</file>

<file path=customXml/itemProps4.xml><?xml version="1.0" encoding="utf-8"?>
<ds:datastoreItem xmlns:ds="http://schemas.openxmlformats.org/officeDocument/2006/customXml" ds:itemID="{40FDF688-E827-4728-B37A-A8ABA95E17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9046</Words>
  <Characters>5157</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Eglė Čalkevičienė</cp:lastModifiedBy>
  <cp:revision>7</cp:revision>
  <dcterms:created xsi:type="dcterms:W3CDTF">2026-06-22T12:11:00Z</dcterms:created>
  <dcterms:modified xsi:type="dcterms:W3CDTF">2026-06-22T12:19:00Z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